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6B60" w14:textId="0792988A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</w:t>
      </w:r>
    </w:p>
    <w:p w14:paraId="38ADFF64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подключении (технологическом присоединении)</w:t>
      </w:r>
    </w:p>
    <w:p w14:paraId="062B7E0B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централизованной системе холодного водоснабжения</w:t>
      </w:r>
    </w:p>
    <w:p w14:paraId="4D8F0FE3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с.Завьялово</w:t>
      </w:r>
      <w:proofErr w:type="spellEnd"/>
      <w:r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Завьяловский район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"___"___________ 20__ г.</w:t>
      </w:r>
    </w:p>
    <w:p w14:paraId="04615188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заключения договора)   </w:t>
      </w:r>
    </w:p>
    <w:p w14:paraId="24818E9F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«Водоканал-Сервис» именуемое   в   дальнейшем   исполнитель, в лице директора Васильева Николая Федоровича, действующего на основании Устава, с одной стороны, с одной стороны, и ______________________________________________________________________</w:t>
      </w:r>
      <w:r w:rsidR="000C44F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194936CA" w14:textId="77777777" w:rsidR="00F673CE" w:rsidRPr="004F4786" w:rsidRDefault="00F673CE" w:rsidP="000C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786">
        <w:rPr>
          <w:rFonts w:ascii="Times New Roman" w:eastAsia="Times New Roman" w:hAnsi="Times New Roman" w:cs="Times New Roman"/>
          <w:lang w:eastAsia="ru-RU"/>
        </w:rPr>
        <w:t>(наименование заявителя)</w:t>
      </w:r>
    </w:p>
    <w:p w14:paraId="28C7B2BC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       в       дальнейшем  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заявителем, в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лице</w:t>
      </w:r>
    </w:p>
    <w:p w14:paraId="1020977D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0C44F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4D604AEF" w14:textId="77777777" w:rsidR="00F673CE" w:rsidRPr="004F4786" w:rsidRDefault="00F673CE" w:rsidP="000C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14:paraId="02279955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</w:t>
      </w:r>
      <w:r w:rsidR="000C44F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4431F193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(положение, устав, доверенность - указать нужное)</w:t>
      </w:r>
    </w:p>
    <w:p w14:paraId="4B0D67E0" w14:textId="7781B82F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именуемые в дальнейшем сторонами,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нижеследующем:</w:t>
      </w:r>
    </w:p>
    <w:p w14:paraId="5C56D431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14:paraId="0A173126" w14:textId="35E8BF06" w:rsidR="00F673CE" w:rsidRPr="004F4786" w:rsidRDefault="00F673CE" w:rsidP="0009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Исполнитель обязуется выполнить действия по подготовке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системы холодного водоснабжения к  подключению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(технологическому присоединению) подключаемого   объекта заявителя и всоответствии с параметрами подключения (технологического присоединения) к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централизованной   системе   холодного   водоснабжения (далее </w:t>
      </w:r>
      <w:r w:rsidR="0009080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подключения </w:t>
      </w:r>
      <w:r w:rsidR="0009080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  присоединения))   по   форме  согласно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/document/70427220/entry/611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1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подключить </w:t>
      </w:r>
      <w:r w:rsidR="0009080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заявителя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централизованной системе</w:t>
      </w:r>
      <w:r w:rsidR="0009080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  заявитель   обязуется   внести   плату  заподключение (технологическое </w:t>
      </w:r>
      <w:r w:rsidR="0009080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присоединение)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   выполнить   мероприятия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  по   </w:t>
      </w:r>
      <w:r w:rsidR="0009080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подключению (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технологическому  присоединению) объекта к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холодного водоснабжения.</w:t>
      </w:r>
    </w:p>
    <w:p w14:paraId="36C52E03" w14:textId="3CF509B2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Исполнитель до точки подключения </w:t>
      </w:r>
      <w:r w:rsidR="0009080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осуществляет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мероприятия:</w:t>
      </w:r>
    </w:p>
    <w:p w14:paraId="4582ED33" w14:textId="2128DF75" w:rsidR="00F673CE" w:rsidRPr="004F4786" w:rsidRDefault="007D3F95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</w:t>
      </w:r>
    </w:p>
    <w:p w14:paraId="4AD29BA3" w14:textId="646F579B" w:rsidR="00090807" w:rsidRPr="004F4786" w:rsidRDefault="00F673CE" w:rsidP="004F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фактически осуществляемых исполнителем</w:t>
      </w:r>
      <w:r w:rsidR="00652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(в том числе технических)</w:t>
      </w:r>
    </w:p>
    <w:p w14:paraId="0CA99B74" w14:textId="786ACF86" w:rsidR="00F673CE" w:rsidRPr="004F4786" w:rsidRDefault="001B736F" w:rsidP="0009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подключению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объектак централизованной системе холодного водоснабжения)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выполнения заявителем параметров подключения (технологического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 в порядке, предусмотренном настоящим договором; работы   по   непосредственному   подключению</w:t>
      </w:r>
      <w:r w:rsidR="0009080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технологическому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присоединению) внутриплощадочных или внутридомовых сетей и   оборудования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в точке подключения в порядке и в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которые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предусмотрены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договором.</w:t>
      </w:r>
    </w:p>
    <w:p w14:paraId="61BD5F72" w14:textId="5021877F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 Подключение  (технологическое присоединение)  осуществляется  в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точке (точках) подключения, устанавливаемой (устанавливаемых) при наличии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 возможности  на  границе  земельного  участка,   на  котором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располагается подключаемый объект заявителя, если иное  не  предусмотрено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 договором  с  учетом  положений </w:t>
      </w:r>
      <w:hyperlink r:id="rId8" w:anchor="/document/403139421/entry/1036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36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  подключения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  объектов  капитального  строительства к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централизованным системам горячего водоснабжения, холодного водоснабженияи  (или)   водоотведения,   утвержденных   </w:t>
      </w:r>
      <w:hyperlink r:id="rId9" w:anchor="/document/403139421/entry/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ПравительстваРоссийской  Федерации  от 30 ноября 2021 г. N 2130 "Об утверждении Правилподключения   (технологического   присоединения)   объектов  капитального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 к   централизованным   системам   горячего  водоснабжения,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  и  (или) водоотведения и о внесении изменений и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 утратившими  силу  некоторых  актов  Правительства  РоссийскойФедерации" (далее - Правила подключения).</w:t>
      </w:r>
    </w:p>
    <w:p w14:paraId="39037BFF" w14:textId="77777777" w:rsidR="00F673CE" w:rsidRPr="004F4786" w:rsidRDefault="00F673CE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Срок подключения объекта</w:t>
      </w:r>
    </w:p>
    <w:p w14:paraId="55B8A879" w14:textId="77777777" w:rsidR="00090807" w:rsidRPr="004F4786" w:rsidRDefault="00090807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2404B2" w14:textId="77777777" w:rsidR="008829B3" w:rsidRPr="004F4786" w:rsidRDefault="008829B3" w:rsidP="008829B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F4786">
        <w:rPr>
          <w:rFonts w:ascii="Times New Roman" w:hAnsi="Times New Roman" w:cs="Times New Roman"/>
          <w:sz w:val="24"/>
          <w:szCs w:val="24"/>
        </w:rPr>
        <w:t>4. Срок подключения объекта - _____________________ г.</w:t>
      </w:r>
    </w:p>
    <w:p w14:paraId="08D4F93C" w14:textId="77777777" w:rsidR="008829B3" w:rsidRPr="004F4786" w:rsidRDefault="008829B3" w:rsidP="008829B3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F4786">
        <w:rPr>
          <w:sz w:val="23"/>
          <w:szCs w:val="23"/>
        </w:rPr>
        <w:t> </w:t>
      </w:r>
    </w:p>
    <w:p w14:paraId="6D6A1ABB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Характеристики подключаемого объекта и мероприятия по его</w:t>
      </w:r>
    </w:p>
    <w:p w14:paraId="1A907105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lang w:eastAsia="ru-RU"/>
        </w:rPr>
        <w:t>подключению (технологическому присоединению)</w:t>
      </w:r>
    </w:p>
    <w:p w14:paraId="324C94AC" w14:textId="77777777" w:rsidR="008829B3" w:rsidRPr="004F4786" w:rsidRDefault="008829B3" w:rsidP="008829B3">
      <w:pPr>
        <w:pStyle w:val="a5"/>
        <w:shd w:val="clear" w:color="auto" w:fill="FFFFFF"/>
        <w:spacing w:before="0" w:beforeAutospacing="0" w:after="0" w:afterAutospacing="0"/>
        <w:rPr>
          <w:i/>
          <w:iCs/>
          <w:sz w:val="23"/>
          <w:szCs w:val="23"/>
        </w:rPr>
      </w:pPr>
      <w:r w:rsidRPr="004F4786">
        <w:rPr>
          <w:sz w:val="23"/>
          <w:szCs w:val="23"/>
        </w:rPr>
        <w:t> </w:t>
      </w:r>
    </w:p>
    <w:p w14:paraId="3EF06BBE" w14:textId="2563E680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F4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(подключаемый объект)</w:t>
      </w:r>
      <w:r w:rsidRPr="004F4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</w:t>
      </w:r>
      <w:r w:rsidR="007D3F95" w:rsidRPr="004F4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8622906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58CC8C37" w14:textId="59E81179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(объект капитального строительства, на котором предусматриваетсяпотребление холодной воды, водопроводная сеть или иной объект,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являющийся объектом капитального строительства - указать нужное)</w:t>
      </w:r>
    </w:p>
    <w:p w14:paraId="3A2C0D4C" w14:textId="64FB4A81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заявителю на праве __</w:t>
      </w:r>
      <w:r w:rsidRPr="004F47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</w:t>
      </w:r>
      <w:r w:rsidR="007D3F95" w:rsidRPr="004F47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___________________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4706E4FD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(собственность, пользование - указать нужное)</w:t>
      </w:r>
    </w:p>
    <w:p w14:paraId="6E8BA994" w14:textId="29AB7CDE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</w:t>
      </w:r>
      <w:r w:rsidR="007D3F95" w:rsidRPr="004F47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_______________________________________________________________</w:t>
      </w:r>
    </w:p>
    <w:p w14:paraId="32E20852" w14:textId="56CC8099" w:rsidR="007D3F95" w:rsidRPr="004F4786" w:rsidRDefault="007D3F95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7EF593A4" w14:textId="66BF9707" w:rsidR="008829B3" w:rsidRPr="004F4786" w:rsidRDefault="008829B3" w:rsidP="007D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и реквизиты правоустанавливающего и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удостоверяющего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документов)</w:t>
      </w:r>
    </w:p>
    <w:p w14:paraId="2E2DE49A" w14:textId="11DEEEEE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целевым назначением 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___________________________________________.</w:t>
      </w:r>
    </w:p>
    <w:p w14:paraId="31A7C2AF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(указать целевое назначение объекта)</w:t>
      </w:r>
    </w:p>
    <w:p w14:paraId="0BE48C25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Земельный участок - земельный участок, на котором </w:t>
      </w:r>
      <w:r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планируется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 ведется_______</w:t>
      </w:r>
    </w:p>
    <w:p w14:paraId="59E10F60" w14:textId="13A11D59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D3F95" w:rsidRPr="004F47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_______________</w:t>
      </w:r>
      <w:r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14:paraId="2A17CEF6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(строительство, реконструкция, модернизация - указать нужное)</w:t>
      </w:r>
    </w:p>
    <w:p w14:paraId="6E6B7B39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подключаемого объекта, площадью ____________</w:t>
      </w:r>
      <w:proofErr w:type="spellStart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. __,</w:t>
      </w:r>
    </w:p>
    <w:p w14:paraId="2C631AF7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метров, расположенный по адресу ____________________________________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10E46E0" w14:textId="13BD863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заявителю на праве ____</w:t>
      </w:r>
      <w:r w:rsidRPr="004F47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</w:t>
      </w:r>
      <w:r w:rsidR="007D3F95" w:rsidRPr="004F47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____________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BC1F4B6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(собственность, пользование и т.п. - указать нужное)</w:t>
      </w:r>
    </w:p>
    <w:p w14:paraId="6AD5D556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14:paraId="75F24005" w14:textId="064DEB24" w:rsidR="008829B3" w:rsidRPr="004F4786" w:rsidRDefault="008829B3" w:rsidP="007D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и реквизиты правоустанавливающего и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удостоверяющего документов)</w:t>
      </w:r>
    </w:p>
    <w:p w14:paraId="698EE62B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___________________________________________________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14:paraId="2A20DE42" w14:textId="3157ED5A" w:rsidR="008829B3" w:rsidRPr="004F4786" w:rsidRDefault="008829B3" w:rsidP="004F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кадастровый номер земельного участка)</w:t>
      </w:r>
    </w:p>
    <w:p w14:paraId="49FB4D43" w14:textId="40F99ECB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разрешенным использованием _</w:t>
      </w:r>
      <w:r w:rsidR="007D3F95" w:rsidRPr="004F47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_______________________________________________.</w:t>
      </w:r>
    </w:p>
    <w:p w14:paraId="48CFE186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(указать разрешенное использование земельного участка)</w:t>
      </w:r>
    </w:p>
    <w:p w14:paraId="6A0BB7E1" w14:textId="16BC3FA8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Величина   подключаемой   мощности (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нагрузки) объекта, который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исполнитель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точках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составляет 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.куб</w:t>
      </w:r>
      <w:proofErr w:type="gramEnd"/>
      <w:r w:rsidRPr="004F4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/час.</w:t>
      </w:r>
    </w:p>
    <w:p w14:paraId="5E9A29A6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Перечень мероприятий (в том числе  технических)  по   подключению (технологическому  присоединению)  объекта  к  централизованной   системе холодного водоснабжения (в том числе мероприятия по увеличению пропускной способности (увеличению  мощности)  централизованной  системы   холодного водоснабжения и мероприятия по фактическому подключению (технологическому присоединению)  к  централизованной  системе  холодного    водоснабжения) составляется по форме согласно </w:t>
      </w:r>
      <w:hyperlink r:id="rId10" w:anchor="block_62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2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3CA942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Подключение (технологическое присоединение) объекта, в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водопроводных сетей холодного водоснабжения заявителя, к централизованным системам холодного водоснабжения исполнителя осуществляется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подключении (технологическом присоединении) заявителя.</w:t>
      </w:r>
    </w:p>
    <w:p w14:paraId="41362EA8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A8A92A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IV. Права и обязанности сторон</w:t>
      </w:r>
    </w:p>
    <w:p w14:paraId="1F6E8AB3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CBB1B7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Исполнитель обязан:</w:t>
      </w:r>
    </w:p>
    <w:p w14:paraId="176DBEA1" w14:textId="153963D9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а) осуществить мероприятия согласно  </w:t>
      </w:r>
      <w:hyperlink r:id="rId11" w:anchor="block_62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 N 2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 настоящему договору по созданию (реконструкции)  объектов  централизованной  системы холодного водоснабжения до точек подключения, а   также   по   подготовке централизованной  системы   холодного   водоснабжения   к  подключению (технологическому присоединению)  объекта  и  подаче  холодной    воды не позднее   установленной   настоящим   договором    даты       подключения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присоединения);</w:t>
      </w:r>
    </w:p>
    <w:p w14:paraId="6836F7C9" w14:textId="13B53EFC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 осуществить  на  основании полученного от заявителя уведомления о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параметров подключения (технологического  присоединения)  иные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 действия по подключению (технологическому присоединению), неуказанные  в  </w:t>
      </w:r>
      <w:hyperlink r:id="rId12" w:anchor="block_6012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12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договора,  не позднее установленного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 договором  срока  подключения (технологического присоединения)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в том числе:</w:t>
      </w:r>
    </w:p>
    <w:p w14:paraId="1FCCB6EF" w14:textId="374AA488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проверить        выполнение     заявителем  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 подключения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присоединения), в том числе установить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внутриплощадочных 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(или) внутридомовых сетей и оборудования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 приему холодной воды;</w:t>
      </w:r>
    </w:p>
    <w:p w14:paraId="0B92AB4B" w14:textId="4596C953" w:rsidR="008829B3" w:rsidRPr="004F4786" w:rsidRDefault="001B736F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выполнение заявителем работ по промывке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дезинфекции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внутриплощадочных и (или) внутридомовых сетей и оборудования объекта;</w:t>
      </w:r>
    </w:p>
    <w:p w14:paraId="14C22621" w14:textId="36F32A98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осуществить  допуск  к  эксплуатации  узла  учета  в  соответствии с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block_10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организации    коммерческого    учета   воды,  сточных  вод,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   </w:t>
      </w:r>
      <w:hyperlink r:id="rId14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 Российской  Федерации  от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сентября    2013 г.    N 776    "Об    </w:t>
      </w:r>
      <w:proofErr w:type="gramStart"/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proofErr w:type="gramEnd"/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коммерческого учета воды, сточных вод";</w:t>
      </w:r>
    </w:p>
    <w:p w14:paraId="773D7735" w14:textId="64442932" w:rsidR="008829B3" w:rsidRPr="004F4786" w:rsidRDefault="001B736F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пломбы на приборах учета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(узлах учета) холодной воды,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кранах, фланцах, задвижках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закрытом положении на обводных    линиях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водомерных узлов;</w:t>
      </w:r>
    </w:p>
    <w:p w14:paraId="0C132771" w14:textId="29B5E8AE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осуществить       действия    по   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подключению (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технологическому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присоединению) к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холодного водоснабжения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внутриплощадочных 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внутридомовых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и оборудования объекта не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установления заявителем технической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внутриплощадочных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 (</w:t>
      </w:r>
      <w:r w:rsidR="001B736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внутридомовых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 и оборудования объекта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приему холодной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воды;</w:t>
      </w:r>
    </w:p>
    <w:p w14:paraId="55DCBED7" w14:textId="10E39015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подписать  акт о подключении (технологическом присоединении) объекта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течение  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рабочих  дней со дня получения от заявителя уведомления 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параметров подключения  (технологического  присоединения)  при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 нарушения  выданных параметров подключения  (технологического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присоединения),  установлении  технической готовности  внутриплощадочных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 (или)  внутридомовых  сетей  и оборудования  объекта к приему холодной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 и  проведении  промывки  и  дезинфекции  внутриплощадочных и (или)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сетей  и оборудования  объекта.  Если  в  ходе  проверки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параметров подключения (технологического присоединения) будет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нарушение выданных параметров подключения (технологического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присоединения), в том числе отсутствие  технической  готовности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внутриплощадочных  и (или)  внутридомовых  сетей и оборудования объекта к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холодной воды, несоответствие  холодной воды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требованиям, то исполнител</w:t>
      </w:r>
      <w:r w:rsidR="00B225F9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 от подписания акта  о подключении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 присоединении)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мотивированный  отказ. Мотивированный  отказ  и  замечания,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в ходе проверки выполнения  параметров подключения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 присоединения),  готовности  внутриплощадочных и (или)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 сетей  и  оборудования  объекта  к  приему  холодной воды,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 соответствия холодной воды санитарно-гигиеническим требованиям,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    срок   их  устранения  указываются  в  уведомлении  о  необходимости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устранения </w:t>
      </w:r>
      <w:r w:rsidR="00B225F9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выдаваемом исполнителем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не позднее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от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уведомления о выполнении параметров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с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 уведомлением о необходимости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замечаний заявитель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устраняет выявленные </w:t>
      </w:r>
      <w:proofErr w:type="gramStart"/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предусмотренный  уведомлением срок 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 уведомление  об устранении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содержащ</w:t>
      </w:r>
      <w:r w:rsidR="00765B1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информацию о принятых  мерах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их устранению.  После  получения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указанного уведомления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повторно ос</w:t>
      </w:r>
      <w:r w:rsidR="00ED7D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</w:t>
      </w:r>
      <w:r w:rsidR="00765B1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   параметров   подключения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</w:t>
      </w:r>
      <w:r w:rsidR="00765B1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внутриплощадочных и (или) внутридомовых сетей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оборудования  объекта  к  приему  холодной  воды и в случае отсутствия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 подписывает  акт о подключении (технологическом присоединении)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не  позднее  5  рабочих  дней,  следующих  за  днем получения от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уведомления об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устранении замечаний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случае несогласия сполученным уведомлением заявитель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возвратить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полученное уведомление о необходимости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замечаний с указанием причин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требованием    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подписании    акта    о 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подключении (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присоединении) объекта.</w:t>
      </w:r>
    </w:p>
    <w:p w14:paraId="10921F11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Исполнитель имеет право:</w:t>
      </w:r>
    </w:p>
    <w:p w14:paraId="50BE844D" w14:textId="42AC1E6C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участвовать в приемке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строительству, реконструкции 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модернизации водопроводных сетей от подключаемого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до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подключения;</w:t>
      </w:r>
    </w:p>
    <w:p w14:paraId="37E64F7F" w14:textId="66A5C7DF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изменить дату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объекта к централизованной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системе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холодного водоснабжения на более позднюю без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сроков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внесения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за подключение (технологическое присоединение),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исполнителю в установленные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сроки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осуществить:</w:t>
      </w:r>
    </w:p>
    <w:p w14:paraId="19848698" w14:textId="00F1B04D" w:rsidR="008829B3" w:rsidRPr="004F4786" w:rsidRDefault="007016B4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готовности внутриплощадочных и внутридомовых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сетей и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объекта к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подключению (технологическому присоединению) 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холодной воды;</w:t>
      </w:r>
    </w:p>
    <w:p w14:paraId="0C2C2554" w14:textId="530517DE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опломбирование установленных приборов учета (узлов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учета) холодной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а также кранов и задвижек на их обводах.</w:t>
      </w:r>
    </w:p>
    <w:p w14:paraId="14A0AC29" w14:textId="40AE7D60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расторгнуть настоящий договор в одностороннем порядке в  случае,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</w:t>
      </w:r>
      <w:hyperlink r:id="rId15" w:anchor="block_18111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18 1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72F94D8D" w14:textId="77777777" w:rsidR="008829B3" w:rsidRPr="004F4786" w:rsidRDefault="008829B3" w:rsidP="00882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 Заявитель обязан:</w:t>
      </w:r>
    </w:p>
    <w:p w14:paraId="6120FDF3" w14:textId="3F9DE80A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 выполнить параметры подключения (технологического присоединения),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представить исполнителю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раздела утвержденной в установленном порядке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экземпляре, в которой содержатся сведения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инженерном оборудовании, водопроводных сетях, перечень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мероприятий 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технологических решений.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представляется заявителем при направлении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 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параметров подключения (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присоединения);</w:t>
      </w:r>
    </w:p>
    <w:p w14:paraId="49BB4A7D" w14:textId="31B9FA84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 осуществить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внутриплощадочных и (или)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сетей и оборудования объекта к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подключению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технологическому присоединению) к централизованной системе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и подаче холодной воды;</w:t>
      </w:r>
    </w:p>
    <w:p w14:paraId="312576E0" w14:textId="14CED478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 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мероприятия по промывке и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внутриплощадочных и (или) внутридомовых сетей и оборудования объекта;</w:t>
      </w:r>
    </w:p>
    <w:p w14:paraId="054E4493" w14:textId="0A31777A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 в  случае  внесения  изменений  в  проектную  документацию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строительство   (реконструкцию)  объекта  капитального  строительства,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влекущих изменение указанной  в  настоящем договоре подключаемой мощности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(нагрузки)</w:t>
      </w:r>
      <w:r w:rsidR="00765B1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направить  </w:t>
      </w:r>
      <w:r w:rsidR="00765B1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 5  дней  со  дня  утверждения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застройщиком  или техническим  заявителем   таких  изменений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 о  внесении  соответствующих  изменений в настоящий договор.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 подключаемой мощности (нагрузки) не может  превышать  величину</w:t>
      </w:r>
    </w:p>
    <w:p w14:paraId="26A95CAC" w14:textId="7C009A0D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мощности (нагрузки), определенную техническими условиями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 (технологического присоединения) к централизованной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 холодного  водоснабжения,   полученными  в  порядке,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</w:t>
      </w:r>
      <w:hyperlink r:id="rId16" w:anchor="block_10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подключения;</w:t>
      </w:r>
    </w:p>
    <w:p w14:paraId="4A54FED6" w14:textId="77C1FA68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 </w:t>
      </w:r>
      <w:r w:rsidR="001F689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исполнителя уведомление о выполнении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 подключения (технологического присоединения);</w:t>
      </w:r>
    </w:p>
    <w:p w14:paraId="39C1351B" w14:textId="5A6593C6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 </w:t>
      </w:r>
      <w:r w:rsidR="001F689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для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параметров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 внутриплощадочных  и (или)внутридомовых  сетей  и  оборудования  объекта  к приему  холодной  воды,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промывки  и  дезинфекции  внутриплощадочных и (или) внутридомовых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сетей 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 а также установления пломб на приборах учета (узлах учета)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воды, кранах, фланцах, задвижках в закрытом положении на обводных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линиях водомерных узлов;</w:t>
      </w:r>
    </w:p>
    <w:p w14:paraId="441F0CB9" w14:textId="6FD579E3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 внести </w:t>
      </w:r>
      <w:r w:rsidR="00765B1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 за подключение (технологическое присоединение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="00765B1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холодного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 в размере и сроки,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предусмотрены настоящим договором;</w:t>
      </w:r>
    </w:p>
    <w:p w14:paraId="7637ECB8" w14:textId="25622B44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представить в течение  20  рабочих дней  с  даты заключения настоящего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  документы,   содержащие  исходные  данные для проектирования,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указаны в </w:t>
      </w:r>
      <w:hyperlink r:id="rId17" w:anchor="block_18111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18</w:t>
        </w:r>
        <w:r w:rsidR="001F6893"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14:paraId="5A81550A" w14:textId="45CC56CF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возместить  исполнителю фактически понесенные  затраты при расторжении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 договора  в  случае,  предусмотренном  </w:t>
      </w:r>
      <w:hyperlink r:id="rId18" w:anchor="block_18111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18</w:t>
        </w:r>
        <w:r w:rsidR="001F6893"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14:paraId="2EA846C3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13. Заявитель имеет право:</w:t>
      </w:r>
    </w:p>
    <w:p w14:paraId="08AF706C" w14:textId="4E0BF111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получить информацию о ходе выполнения предусмотренных   настоящим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мероприятий по подготовке </w:t>
      </w:r>
      <w:r w:rsidR="00765B1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системы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холодного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к подключению (технологическому присоединению) объекта;</w:t>
      </w:r>
    </w:p>
    <w:p w14:paraId="4D78A0F2" w14:textId="1F7B791C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в</w:t>
      </w:r>
      <w:proofErr w:type="gramEnd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одностороннем  порядке  расторгнуть  договор  о   подключении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 присоединении)  при  нарушении  исполнителем  сроков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обязательств, указанных в настоящем договоре.</w:t>
      </w:r>
    </w:p>
    <w:p w14:paraId="27C34938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CB300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lang w:eastAsia="ru-RU"/>
        </w:rPr>
        <w:t>V. Размер платы за подключение (технологическое присоединение) и порядок</w:t>
      </w:r>
    </w:p>
    <w:p w14:paraId="72CBCFAD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lang w:eastAsia="ru-RU"/>
        </w:rPr>
        <w:t>расчетов</w:t>
      </w:r>
    </w:p>
    <w:p w14:paraId="0FEB2765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5317CC" w14:textId="5EE1F8EB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   Плата   за   подключение   (технологическое   присоединение)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 форме согласно </w:t>
      </w:r>
      <w:hyperlink r:id="rId19" w:anchor="block_64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</w:t>
        </w:r>
        <w:r w:rsidR="001F6893"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4B93C" w14:textId="1E172FBB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15. Заявитель обязан внести плату в размере, определенном  по  формесогласно  </w:t>
      </w:r>
      <w:hyperlink r:id="rId20" w:anchor="block_64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 N </w:t>
        </w:r>
        <w:r w:rsidR="001F6893"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настоящему  договору,  на    расчетный счет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следующем порядке:</w:t>
      </w:r>
    </w:p>
    <w:p w14:paraId="0F03219E" w14:textId="23447B4C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рублей (35 процентов полной платы за подключение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(технологическое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присоединение) </w:t>
      </w:r>
      <w:r w:rsidR="001F689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 в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15 дней с даты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настоящего договора);</w:t>
      </w:r>
    </w:p>
    <w:p w14:paraId="062D76AE" w14:textId="32AD3BF5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рублей (50 процентов полной платы за подключение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(технологическое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присоединение) </w:t>
      </w:r>
      <w:r w:rsidR="001F689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 в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90 дней с даты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настоящего договора, но не позднее даты   фактическогоподключения);</w:t>
      </w:r>
    </w:p>
    <w:p w14:paraId="192EA13E" w14:textId="0AB957CD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рублей (15 процентов полной платы за подключение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  вносится  в  течение  15  дней  с датыподписания сторонами акта о подключении (технологическом   присоединении)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hyperlink r:id="rId21" w:anchor="block_65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</w:t>
        </w:r>
        <w:r w:rsidR="001F6893"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EC8B8F" w14:textId="6829130C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если сроки фактического присоединения объекта заявителя  несоблюдаются  в  связи  с  действиями (бездействием) заявителя, а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 выполнены  все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 мероприятия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создания  технической возможности  подключения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 присоединения)  и  выполнения  работ  по  подключению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(технологическому присоединению), оставшаяся доля платы  за  подключение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 присоединение)   вносится  в течение 15 дней  со дня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акта о  выполнении  мероприятий  по  обеспечению  технической</w:t>
      </w:r>
      <w:r w:rsidR="00FB2E48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подключения   (технологического   присоединения)   по   формесогласно </w:t>
      </w:r>
      <w:hyperlink r:id="rId22" w:anchor="block_651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</w:t>
        </w:r>
        <w:r w:rsidR="001F6893"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течение 10  календарных   дней   с   даты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заявителем  уведомления исполнителя  о  расторжении настоящего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в одностороннем порядке,   но   не  позднее  срока   подключения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присоединения), указанного в настоящем договоре.</w:t>
      </w:r>
    </w:p>
    <w:p w14:paraId="09B2C418" w14:textId="70090E1E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16. Обязательство заявителя по оплате подключения  (технологического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присоединения) считается исполненным с даты зачисления денежных средств всоответствии с </w:t>
      </w:r>
      <w:hyperlink r:id="rId23" w:anchor="block_2010348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14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4" w:anchor="block_2010349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 на  расчетный   счет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</w:p>
    <w:p w14:paraId="2A1989B6" w14:textId="266F88AA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17. 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работы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присоединению внутриплощадочных или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сете</w:t>
      </w:r>
      <w:r w:rsidR="0074788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точк</w:t>
      </w:r>
      <w:r w:rsidR="001F689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 к</w:t>
      </w:r>
      <w:proofErr w:type="gramEnd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централизованной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 исполнителя в состав платы за подключение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присоединение):</w:t>
      </w:r>
    </w:p>
    <w:p w14:paraId="30C4DF6A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включена ______________ (да, нет - указать нужное);</w:t>
      </w:r>
    </w:p>
    <w:p w14:paraId="0BBBA640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включена ______________ (да, нет - указать нужное).</w:t>
      </w:r>
    </w:p>
    <w:p w14:paraId="38E59654" w14:textId="1EE399FD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18.  Изменение  размера  платы  за  подключение     (технологическое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присоединение) возможно  по  соглашению  сторон  в  случае   изменения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 условий,  а  также  параметров подключения (технологического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 в части  изменения  величины подключаемой  мощности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(нагрузки), местоположения точки  (точек) присоединения и (или)подключения и  требований  к  строительству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(реконструкции)  водопроводных   сетей.  При  этом  порядок оплаты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 соглашением  сторон  в  соответствии  с требованиями,установленными  </w:t>
      </w:r>
      <w:hyperlink r:id="rId25" w:anchor="block_100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холодного  водоснабжения  и водоотведения,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</w:t>
      </w:r>
      <w:hyperlink r:id="rId26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 Федерации  от   29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2013 г. N 644 "Об  утверждении  Правил  холодного  водоснабжения иводоотведения и о внесении  изменений  в  некоторые  акты  Правительства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Федерации".</w:t>
      </w:r>
    </w:p>
    <w:p w14:paraId="5AC4ED61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D38C69" w14:textId="77777777" w:rsidR="008829B3" w:rsidRPr="004F4786" w:rsidRDefault="008829B3" w:rsidP="008A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lang w:eastAsia="ru-RU"/>
        </w:rPr>
        <w:t>VI. Порядок исполнения договора</w:t>
      </w:r>
    </w:p>
    <w:p w14:paraId="01BE80C0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5DE8BF" w14:textId="7293EDAE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 1. В течение 20 рабочих дней с даты заключения настоящего договора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исполнителю следующие документы, содержащие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проектирования подключения:</w:t>
      </w:r>
    </w:p>
    <w:p w14:paraId="21B69433" w14:textId="459706F9" w:rsidR="008829B3" w:rsidRPr="004F4786" w:rsidRDefault="007016B4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колодца, подвального помещения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(техподполья) или иного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(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помещений) проектируемого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(существующего) объекта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с указанием места водопроводного ввода и узла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холодной воды;</w:t>
      </w:r>
    </w:p>
    <w:p w14:paraId="74602475" w14:textId="3A57CB64" w:rsidR="008829B3" w:rsidRPr="004F4786" w:rsidRDefault="007016B4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организации рельефа (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вертикальная планировка) земельного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 на котором осуществляется застройка.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заявителем документов, содержащих исходные данные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проектирования подключения, может быть продлен по решению исполнителя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B3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письменного обращения заявителя), но не более чем на 20 рабочихдней.</w:t>
      </w:r>
    </w:p>
    <w:p w14:paraId="27639973" w14:textId="23DFF3F8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непредставления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в указанные сроки документов,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содержащих   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проектирования подключения,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    настоящий договор в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одностороннем   порядке.   При </w:t>
      </w:r>
      <w:r w:rsidR="007016B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заявитель обяза</w:t>
      </w:r>
      <w:r w:rsidR="00A8226A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возместить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фактически понесенные затраты, связанные с исполнением ею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33029317" w14:textId="2DE22882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19. Исполнитель  осуществляет  фактическое подключение</w:t>
      </w:r>
      <w:r w:rsidR="003B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  централизованной системе  холодного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при  условии  выполнения  заявителем параметров подключения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 присоединения)  и  внесения  платы  за  подключение(технологическое  присоединение)  в  размерах  и  сроки,  установленные</w:t>
      </w:r>
      <w:r w:rsidR="004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anchor="block_2010272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V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04D1A9AF" w14:textId="3C01D8AD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20.  Объект  считается  подключенным  к  централизованной  системе</w:t>
      </w:r>
      <w:r w:rsidR="004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 с даты подписания сторонами акта  о  подключении</w:t>
      </w:r>
      <w:r w:rsidR="00FB2E48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(технологическом присоединении) объекта по форме согласно </w:t>
      </w:r>
      <w:hyperlink r:id="rId28" w:anchor="block_65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5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674742" w14:textId="4B116FCD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21.   Акт о подключении (технологическом присоединении)</w:t>
      </w:r>
      <w:r w:rsidR="00FB2E48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сторонами в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 даты фактического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 (</w:t>
      </w:r>
      <w:proofErr w:type="gramEnd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 присоединения) объекта к централизованной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 холодного  водоснабжения  и  проведения  работ  по  промывке  идезинфекции  внутриплощадочных и (или) внутридомовых сетей и оборудования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объекта.</w:t>
      </w:r>
    </w:p>
    <w:p w14:paraId="6725A104" w14:textId="1D9E6FD6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 о выполнении мероприятий по обеспечению технической  возможности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(технологического присоединения)  подписывается  сторонами  втечение - рабочих дней  с  даты  истечения  предусмотренного  настоящим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срока подключения (технологического присоединения)  в  случае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невыполнения  заявителем  в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установленный  настоящим  договором  срок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подготовке внутриплощадочных и (или) внутридомовых сетей и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объекта  к  подключению  (технологическому присоединению)  кцентрализованной системе холодного водоснабжения и подаче холодной воды.</w:t>
      </w:r>
    </w:p>
    <w:p w14:paraId="299F01FA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1BA065" w14:textId="052B8C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23.  </w:t>
      </w:r>
      <w:r w:rsidR="00A36BE9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в соответствии с параметрами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подключения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(технологического </w:t>
      </w:r>
      <w:r w:rsidR="00A36BE9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 осуществляется исполнителем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A36BE9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получения заявителем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  </w:t>
      </w:r>
      <w:r w:rsidR="00A36BE9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ввод объекта вэксплуатацию послеподписания сторонами акта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подключении объекта и заключения договора холодного </w:t>
      </w:r>
      <w:r w:rsidR="00A36BE9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или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BE9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договора холодного водоснабжения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BE9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водоотведения с даты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таким договором.</w:t>
      </w:r>
    </w:p>
    <w:p w14:paraId="42E534F5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2D74EA" w14:textId="77777777" w:rsidR="008829B3" w:rsidRPr="004F4786" w:rsidRDefault="008829B3" w:rsidP="008A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lang w:eastAsia="ru-RU"/>
        </w:rPr>
        <w:t>VII. Ответственность сторон</w:t>
      </w:r>
    </w:p>
    <w:p w14:paraId="60EB3402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372C6F" w14:textId="276BC83B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24. За неисполнение или ненадлежащее исполнение обязательств   по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71B073E4" w14:textId="685B860A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25. В случае неисполнения либо ненадлежащего исполнения   заявителем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  оплате  настоящего  договора  исполнительвправе   потребовать  от  заявителя   уплаты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  в   размере   одной  сто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тридцатой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ставки    рефинансирования</w:t>
        </w:r>
      </w:hyperlink>
      <w:r w:rsidR="004C660B" w:rsidRPr="004F4786"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 банка Российской Федерации, действующей на день  фактическойоплаты, от не выплаченной в срок суммы за каждый день просрочки,  начиная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следующего дня после дня наступления установленного срока  оплаты   подень фактической оплаты.</w:t>
      </w:r>
    </w:p>
    <w:p w14:paraId="195ADC4E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C25428" w14:textId="77777777" w:rsidR="008829B3" w:rsidRPr="004F4786" w:rsidRDefault="008829B3" w:rsidP="008A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VIII. Обстоятельства непреодолимой силы</w:t>
      </w:r>
    </w:p>
    <w:p w14:paraId="332368BC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75C4D8" w14:textId="43703B35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26. Стороны освобождаются от ответственности за неисполнение   либо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настоящему договору, если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явилось следствием обстоятельств непреодолимой силы </w:t>
      </w:r>
      <w:r w:rsidR="00A36BE9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этиобстоятельства повлияли на исполнение настоящего договора.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исполнения обязательств по настоящему   договору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отодвигается соразмерно времени, в течени</w:t>
      </w:r>
      <w:r w:rsidR="00A8226A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действовали   такие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а также последствиям, вызванным этими обстоятельствами.</w:t>
      </w:r>
    </w:p>
    <w:p w14:paraId="710D766C" w14:textId="2F60D530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27. Сторона, подвергшаяся действию обстоятельств непреодолимой силы,обязана без промедления (не позднее 24 часов) уведомить  другую  сторону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любым доступным способом (почтовое отправление, телеграмма,  </w:t>
      </w:r>
      <w:proofErr w:type="spellStart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телефонограмма,  информационно-телекоммуникационная  сеть  "Интернет"),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  подтвердить  получение  такого  уведомления  адресатом, о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наступлении  и  характере  указанных  обстоятельств,  а  также   об  их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прекращении.</w:t>
      </w:r>
    </w:p>
    <w:p w14:paraId="2C84F310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6D80F6" w14:textId="77777777" w:rsidR="008829B3" w:rsidRPr="004F4786" w:rsidRDefault="008829B3" w:rsidP="008A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IX. Порядок урегулирования споров и разногласий</w:t>
      </w:r>
    </w:p>
    <w:p w14:paraId="1AF9102C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EE214E" w14:textId="30DF4C5C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28. Все споры и разногласия, возникающие между сторонами, связанныес исполнением настоящего договора, подлежат досудебному урегулированию в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претензионном порядке.</w:t>
      </w:r>
    </w:p>
    <w:p w14:paraId="4D808573" w14:textId="2C46E5C6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29.  Претензия направляется по адресу стороны, указанному в</w:t>
      </w:r>
      <w:r w:rsidR="004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реквизитах настоящего договора, и содержит:</w:t>
      </w:r>
    </w:p>
    <w:p w14:paraId="568C7DFE" w14:textId="5036628E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заявителе (наименование, место</w:t>
      </w:r>
      <w:r w:rsidR="004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адрес);</w:t>
      </w:r>
    </w:p>
    <w:p w14:paraId="66CA64B8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спора, разногласий;</w:t>
      </w:r>
    </w:p>
    <w:p w14:paraId="7D86D2D0" w14:textId="36E9A23D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сведения об объекте (объектах), в отношении которого возникли спор,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 (полное наименование, местонахождение, правомочие на   объект</w:t>
      </w:r>
      <w:r w:rsidR="004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(объекты), которым обладает сторона, направившая претензию);</w:t>
      </w:r>
    </w:p>
    <w:p w14:paraId="38526BF3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другие сведения по усмотрению стороны.</w:t>
      </w:r>
    </w:p>
    <w:p w14:paraId="4D0422D1" w14:textId="516FC6D0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30. Сторона, получившая претензию, в течение 5 рабочих дней с даты</w:t>
      </w:r>
      <w:r w:rsidR="004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поступления обязана ее рассмотреть и дать ответ.</w:t>
      </w:r>
    </w:p>
    <w:p w14:paraId="32B88817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31. Стороны составляют акт об урегулировании спора, разногласий.</w:t>
      </w:r>
    </w:p>
    <w:p w14:paraId="6C499DDD" w14:textId="52FDC632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32. В случае недостижения сторонами согласия спор и   разногласия,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настоящим договором, подлежат урегулированию в суде впорядке, установленном законодательством Российской Федерации.</w:t>
      </w:r>
    </w:p>
    <w:p w14:paraId="5F3A1A60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12AEB7" w14:textId="77777777" w:rsidR="008829B3" w:rsidRPr="004F4786" w:rsidRDefault="008829B3" w:rsidP="008A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lang w:eastAsia="ru-RU"/>
        </w:rPr>
        <w:t>X. Срок действия договора</w:t>
      </w:r>
    </w:p>
    <w:p w14:paraId="0EC57428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05D58F" w14:textId="5685CCF4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33. Настоящий  договор  вступает  в  силу  со  дня  его   подписания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действует до "__"_________ 20__ г., а в части   обязательств,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исполненных к моменту окончания срока его действия, до  полного   их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сторонами.</w:t>
      </w:r>
    </w:p>
    <w:p w14:paraId="22DE9D2D" w14:textId="66149264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34. По соглашению сторон обязательства по настоящему договору могут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исполнены досрочно.</w:t>
      </w:r>
    </w:p>
    <w:p w14:paraId="51409319" w14:textId="0B3C5701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35. Внесение изменений в настоящий договор, изменений параметров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(технологического присоединения), а т</w:t>
      </w:r>
      <w:r w:rsidR="00753146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кже продление   срока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параметров подключени</w:t>
      </w:r>
      <w:r w:rsidR="00753146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(технологического   присоединения)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течение 14 рабочих дней со дня получения   исполнителем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заявления заявителя исход из технических возможностей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(технологического присоединения).</w:t>
      </w:r>
    </w:p>
    <w:p w14:paraId="3558186C" w14:textId="24E272E5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36. Настоящий договор может быть досрочно расторгнут во внесудебном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порядке:</w:t>
      </w:r>
    </w:p>
    <w:p w14:paraId="0FADC81F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 письменному соглашению сторон;</w:t>
      </w:r>
    </w:p>
    <w:p w14:paraId="18E2FB6C" w14:textId="5C4253A1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по инициативе заявителя путем письменного уведомления исполнителя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месяц до предполагаемой   даты расторжения, в том числе в случаях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строительства (реконструкции, модернизации) объекта, изъятия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при условии оплаты исполнителем фактически понесенных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ею расходов;</w:t>
      </w:r>
    </w:p>
    <w:p w14:paraId="56D40D83" w14:textId="5AE73196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по инициативе одной из сторон путем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стороны за месяц до предполагаемой даты расторжения, если  другая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совершит существенное нарушение  условий  настоящего  договора  и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нарушение не будет устранено в течение  20  рабочих  дней  с  даты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письменного уведомления  о   данном   нарушении.   Существенным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нарушение настоящего договора одной стороной, которое   влечетдля другой стороны такой ущерб, вследствие которого она в   значительной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лишается того, на что была вправе рассчитывать при   заключении</w:t>
      </w:r>
    </w:p>
    <w:p w14:paraId="20174C09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38CCA8E5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7838CD" w14:textId="77777777" w:rsidR="008829B3" w:rsidRPr="004F4786" w:rsidRDefault="008829B3" w:rsidP="008A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lang w:eastAsia="ru-RU"/>
        </w:rPr>
        <w:t>XI. Прочие условия</w:t>
      </w:r>
    </w:p>
    <w:p w14:paraId="0527E1A0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075FBC" w14:textId="572A1CBC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37. Все изменения настоящего договора считаются действительными,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оформлены в письменном виде, подписаны уполномоченными на   то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и заверены печатями обеих сторон (при их наличии).</w:t>
      </w:r>
    </w:p>
    <w:p w14:paraId="43F09A5F" w14:textId="68E174B3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38. В случае изменения наименования, местонахождения или  банковских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 одной из сторон она обязана уведомить об этом другую сторону в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в течение 5 рабочих дней со дня  наступления   указанных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любым доступным способом (почтовое отправление, телеграмма,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телефонограмма,  информационно-телекоммуникационная  сеть</w:t>
      </w:r>
      <w:r w:rsidR="004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"Интернет"),  позволяющим  подтвердить  получение  такого  уведомления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адресатом.</w:t>
      </w:r>
    </w:p>
    <w:p w14:paraId="005EF7A5" w14:textId="19B5C90E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39. При исполнении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обязуются руководствоваться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  Российской  Федерации,  в  том  числе  положениями</w:t>
      </w:r>
      <w:hyperlink r:id="rId3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 закона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"О  водоснабжении  и  водоотведении",  </w:t>
      </w:r>
      <w:hyperlink r:id="rId31" w:anchor="block_100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холодного водоснабжения и  водоотведения,  утвержденными   </w:t>
      </w:r>
      <w:hyperlink r:id="rId32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 Российской  Федерации  от  29  июля  2013  г.  N 644 "Обутверждении Правил холодного водоснабжения и водоотведения и о внесении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некоторые акты Правительства Российской Федерации", и   иными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Федерации.</w:t>
      </w:r>
    </w:p>
    <w:p w14:paraId="564F3335" w14:textId="2D6433E6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40. Настоящий договор составлен в 2 экземплярах, имеющих   равную</w:t>
      </w:r>
      <w:r w:rsidR="006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силу.</w:t>
      </w:r>
    </w:p>
    <w:p w14:paraId="376C4FEC" w14:textId="4FC945A5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41. Приложения к настоящему договору являются его   неотъемлемой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частью.</w:t>
      </w:r>
    </w:p>
    <w:p w14:paraId="5142E687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92A210" w14:textId="77777777" w:rsidR="00753146" w:rsidRPr="004F4786" w:rsidRDefault="00753146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FEB33" w14:textId="77777777" w:rsidR="00753146" w:rsidRPr="004F4786" w:rsidRDefault="00753146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EBD86" w14:textId="37BC59AE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E6236D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146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«Водоканал-</w:t>
      </w:r>
      <w:proofErr w:type="gramStart"/>
      <w:r w:rsidR="00753146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Сервис»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E6236D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4987C8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EAF626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E6236D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 Васильев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5F1D844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"___"___________ 20__ г.                         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2A024E9E" w14:textId="77777777" w:rsidR="008829B3" w:rsidRPr="004F4786" w:rsidRDefault="008829B3" w:rsidP="007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8ED9CB" w14:textId="77777777" w:rsidR="008829B3" w:rsidRPr="004F4786" w:rsidRDefault="008829B3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604C8" w14:textId="77777777" w:rsidR="008829B3" w:rsidRPr="004F4786" w:rsidRDefault="008829B3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243CC" w14:textId="77777777" w:rsidR="008829B3" w:rsidRPr="004F4786" w:rsidRDefault="008829B3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FCC77" w14:textId="77777777" w:rsidR="008829B3" w:rsidRPr="004F4786" w:rsidRDefault="008829B3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33C587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2D8CC8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7EAC18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9D13F3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131517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1CD598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3AF192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526792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5C3DB4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B81149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7BF0C4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D0617A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3849BA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715E8F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453C56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288568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92E2A3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0D6AB9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C3F713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EA72C3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417B08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19B3BB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10CDE5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B7B68A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E298C9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0C29E3" w14:textId="77777777" w:rsidR="00007375" w:rsidRPr="004F4786" w:rsidRDefault="00007375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AFE59F" w14:textId="77777777" w:rsidR="00007375" w:rsidRPr="004F4786" w:rsidRDefault="00007375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08DDDA" w14:textId="77777777" w:rsidR="00007375" w:rsidRPr="004F4786" w:rsidRDefault="00007375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33CCEA" w14:textId="77777777" w:rsidR="00E6236D" w:rsidRPr="004F4786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48E2E2" w14:textId="7827CA4E" w:rsidR="00E6236D" w:rsidRDefault="00E6236D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8904AE" w14:textId="088541E2" w:rsidR="00645AAB" w:rsidRDefault="00645AAB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3D3731" w14:textId="77777777" w:rsidR="00645AAB" w:rsidRPr="004F4786" w:rsidRDefault="00645AAB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34C294" w14:textId="77777777" w:rsidR="00090807" w:rsidRPr="004F4786" w:rsidRDefault="00090807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996BD" w14:textId="77777777" w:rsidR="00753146" w:rsidRPr="004F4786" w:rsidRDefault="00753146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88482" w14:textId="77777777" w:rsidR="00753146" w:rsidRPr="004F4786" w:rsidRDefault="00753146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063BE" w14:textId="77777777" w:rsidR="00753146" w:rsidRPr="004F4786" w:rsidRDefault="00753146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F34E3" w14:textId="77777777" w:rsidR="00F673CE" w:rsidRPr="004F4786" w:rsidRDefault="00F673CE" w:rsidP="00DB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B5C992A" w14:textId="77777777" w:rsidR="00F673CE" w:rsidRPr="004F4786" w:rsidRDefault="00F673CE" w:rsidP="00E6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A6CE302" w14:textId="77777777" w:rsidR="00BC4DE2" w:rsidRPr="004F4786" w:rsidRDefault="00BC4DE2" w:rsidP="00F67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D9C38" w14:textId="77777777" w:rsidR="00F673CE" w:rsidRPr="004F4786" w:rsidRDefault="00F673CE" w:rsidP="00E62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Приложение N 2</w:t>
      </w:r>
    </w:p>
    <w:p w14:paraId="726ED7AC" w14:textId="77777777" w:rsidR="00F673CE" w:rsidRPr="004F4786" w:rsidRDefault="00F673CE" w:rsidP="00E62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к </w:t>
      </w:r>
      <w:hyperlink r:id="rId33" w:anchor="/document/70427220/entry/6000" w:history="1">
        <w:r w:rsidRPr="004F47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договору</w:t>
        </w:r>
      </w:hyperlink>
      <w:r w:rsidR="00E6236D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подключении</w:t>
      </w:r>
    </w:p>
    <w:p w14:paraId="2154DEB1" w14:textId="77777777" w:rsidR="00F673CE" w:rsidRPr="004F4786" w:rsidRDefault="00F673CE" w:rsidP="00E62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(технологическом</w:t>
      </w:r>
      <w:r w:rsidR="00E6236D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присоединении)</w:t>
      </w:r>
    </w:p>
    <w:p w14:paraId="4FEFF3DB" w14:textId="77777777" w:rsidR="00F673CE" w:rsidRPr="004F4786" w:rsidRDefault="00F673CE" w:rsidP="00E62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к централизованной</w:t>
      </w:r>
      <w:r w:rsidR="00E6236D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системе холодного водоснабжения</w:t>
      </w:r>
    </w:p>
    <w:p w14:paraId="436B044E" w14:textId="77777777" w:rsidR="00E6236D" w:rsidRPr="004F4786" w:rsidRDefault="00E6236D" w:rsidP="00E62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9105D0" w14:textId="77777777" w:rsidR="00E6236D" w:rsidRPr="004F4786" w:rsidRDefault="00E6236D" w:rsidP="00E62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9908D5" w14:textId="77777777" w:rsidR="00F673CE" w:rsidRPr="004F4786" w:rsidRDefault="00F673CE" w:rsidP="00E62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4880D" w14:textId="77777777" w:rsidR="00F673CE" w:rsidRPr="004F4786" w:rsidRDefault="00F673CE" w:rsidP="00F673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технических) по подключению (технологическому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присоединению) объекта к централизованной системе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холодного водоснабжения</w:t>
      </w:r>
    </w:p>
    <w:tbl>
      <w:tblPr>
        <w:tblW w:w="98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2833"/>
        <w:gridCol w:w="3250"/>
        <w:gridCol w:w="2603"/>
        <w:gridCol w:w="13"/>
      </w:tblGrid>
      <w:tr w:rsidR="004F4786" w:rsidRPr="004F4786" w14:paraId="173A65B8" w14:textId="77777777" w:rsidTr="00274B55">
        <w:trPr>
          <w:gridAfter w:val="1"/>
          <w:wAfter w:w="13" w:type="dxa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2144F29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102DBC14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594F932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F28DA43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D4A3A25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выполняемых мероприятий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3A57663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7DBB5860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F4786" w:rsidRPr="004F4786" w14:paraId="6436EA9A" w14:textId="77777777" w:rsidTr="00274B55">
        <w:trPr>
          <w:gridAfter w:val="1"/>
          <w:wAfter w:w="13" w:type="dxa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65D0DA6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AE16FEC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58F89AD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A17CA1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4786" w:rsidRPr="004F4786" w14:paraId="1F9B7D49" w14:textId="77777777" w:rsidTr="00274B55">
        <w:tc>
          <w:tcPr>
            <w:tcW w:w="98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9D3060A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Мероприятия исполнителя</w:t>
            </w:r>
          </w:p>
        </w:tc>
      </w:tr>
      <w:tr w:rsidR="004F4786" w:rsidRPr="004F4786" w14:paraId="2EBFB0C0" w14:textId="77777777" w:rsidTr="007D3F95">
        <w:trPr>
          <w:gridAfter w:val="1"/>
          <w:wAfter w:w="13" w:type="dxa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B221038" w14:textId="77777777" w:rsidR="00E6236D" w:rsidRPr="004F4786" w:rsidRDefault="00E6236D" w:rsidP="0021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4D4FEBF" w14:textId="574731AE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</w:tcBorders>
          </w:tcPr>
          <w:p w14:paraId="0A3DCD64" w14:textId="74074DF9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FD2D4C" w14:textId="4E24C786" w:rsidR="00E6236D" w:rsidRPr="004F4786" w:rsidRDefault="00E6236D" w:rsidP="005C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786" w:rsidRPr="004F4786" w14:paraId="1DD81C5F" w14:textId="77777777" w:rsidTr="00274B55">
        <w:trPr>
          <w:gridAfter w:val="1"/>
          <w:wAfter w:w="13" w:type="dxa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</w:tcBorders>
          </w:tcPr>
          <w:p w14:paraId="0AEC7E36" w14:textId="77777777" w:rsidR="00E6236D" w:rsidRPr="004F4786" w:rsidRDefault="00E6236D" w:rsidP="0021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DB28388" w14:textId="2D4ADCE8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</w:tcBorders>
          </w:tcPr>
          <w:p w14:paraId="346CCECD" w14:textId="6844AA6C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465282" w14:textId="6149D386" w:rsidR="00E6236D" w:rsidRPr="004F4786" w:rsidRDefault="00E6236D" w:rsidP="0006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786" w:rsidRPr="004F4786" w14:paraId="756DCB1C" w14:textId="77777777" w:rsidTr="00274B55">
        <w:trPr>
          <w:gridAfter w:val="1"/>
          <w:wAfter w:w="13" w:type="dxa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</w:tcBorders>
          </w:tcPr>
          <w:p w14:paraId="06C52582" w14:textId="77777777" w:rsidR="00066C09" w:rsidRPr="004F4786" w:rsidRDefault="00066C09" w:rsidP="0006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43C9A28" w14:textId="051E77C6" w:rsidR="00066C09" w:rsidRPr="004F4786" w:rsidRDefault="00066C09" w:rsidP="0006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</w:tcBorders>
          </w:tcPr>
          <w:p w14:paraId="33F2D7A2" w14:textId="2C098ACC" w:rsidR="00066C09" w:rsidRPr="004F4786" w:rsidRDefault="00066C09" w:rsidP="0006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47394C" w14:textId="77777777" w:rsidR="00066C09" w:rsidRPr="004F4786" w:rsidRDefault="00066C09" w:rsidP="0006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4786" w:rsidRPr="004F4786" w14:paraId="318CA7A5" w14:textId="77777777" w:rsidTr="00274B55">
        <w:tc>
          <w:tcPr>
            <w:tcW w:w="98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015DB59" w14:textId="77777777" w:rsidR="00F673CE" w:rsidRPr="004F4786" w:rsidRDefault="00F673CE" w:rsidP="00F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Мероприятия заявителя</w:t>
            </w:r>
          </w:p>
        </w:tc>
      </w:tr>
      <w:tr w:rsidR="004F4786" w:rsidRPr="004F4786" w14:paraId="55CD9A02" w14:textId="77777777" w:rsidTr="00274B55">
        <w:trPr>
          <w:gridAfter w:val="1"/>
          <w:wAfter w:w="13" w:type="dxa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83543" w14:textId="77777777" w:rsidR="00E6236D" w:rsidRPr="004F4786" w:rsidRDefault="00E6236D" w:rsidP="0021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F040C0" w14:textId="0F80F809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F0F7DD" w14:textId="7CE59B3A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CBA1" w14:textId="77777777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786" w:rsidRPr="004F4786" w14:paraId="750EB89E" w14:textId="77777777" w:rsidTr="007D3F95">
        <w:trPr>
          <w:gridAfter w:val="1"/>
          <w:wAfter w:w="13" w:type="dxa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B9A133F" w14:textId="77777777" w:rsidR="00E6236D" w:rsidRPr="004F4786" w:rsidRDefault="00E6236D" w:rsidP="0021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12D87" w14:textId="6F4CD1BB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9C857D" w14:textId="61B81D67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9C02F" w14:textId="77777777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786" w:rsidRPr="004F4786" w14:paraId="626D863B" w14:textId="77777777" w:rsidTr="00274B55">
        <w:trPr>
          <w:gridAfter w:val="1"/>
          <w:wAfter w:w="13" w:type="dxa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CD74AB" w14:textId="77777777" w:rsidR="00E6236D" w:rsidRPr="004F4786" w:rsidRDefault="00E6236D" w:rsidP="0021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0193EB" w14:textId="15B1778A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94895E" w14:textId="7116E08D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C3AC" w14:textId="77777777" w:rsidR="00E6236D" w:rsidRPr="004F4786" w:rsidRDefault="00E6236D" w:rsidP="00E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B77E17" w14:textId="77777777" w:rsidR="00F673CE" w:rsidRPr="004F4786" w:rsidRDefault="00F673CE" w:rsidP="00F673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6CFFEB" w14:textId="7385F9DA" w:rsidR="00F673CE" w:rsidRPr="004F4786" w:rsidRDefault="00F673CE" w:rsidP="00F67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6F624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5E0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«Водоканал-</w:t>
      </w:r>
      <w:proofErr w:type="gramStart"/>
      <w:r w:rsidR="002165E0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Сервис»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6F624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A27965" w14:textId="77777777" w:rsidR="00F673CE" w:rsidRPr="004F4786" w:rsidRDefault="00F673CE" w:rsidP="00F67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6F624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Васильев   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3617D2D0" w14:textId="77777777" w:rsidR="006F624F" w:rsidRPr="004F4786" w:rsidRDefault="00F673CE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"___"___________ 20__ г.                         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4AFF4C1B" w14:textId="77777777" w:rsidR="00DB3AF7" w:rsidRPr="004F4786" w:rsidRDefault="00DB3AF7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779C8" w14:textId="77777777" w:rsidR="00DB3AF7" w:rsidRPr="004F4786" w:rsidRDefault="00DB3AF7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7BC8F" w14:textId="75CF172E" w:rsidR="00DB3AF7" w:rsidRPr="004F4786" w:rsidRDefault="00DB3AF7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92AA3" w14:textId="6EA56A7B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2E485" w14:textId="3335BBA0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BC5E3" w14:textId="54936A5C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41D8B" w14:textId="39CE3A55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0AABE" w14:textId="29C30907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E0864" w14:textId="78D4BCAA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6CBE2" w14:textId="60D855F8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70620" w14:textId="1962DD35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CFD18" w14:textId="53163618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60F4A" w14:textId="4D253D48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CE43A" w14:textId="498D9984" w:rsidR="007D3F95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7446E" w14:textId="411903E2" w:rsidR="0008400E" w:rsidRDefault="0008400E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6B95C" w14:textId="37F1EA78" w:rsidR="0008400E" w:rsidRDefault="0008400E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CD4BC" w14:textId="77777777" w:rsidR="0008400E" w:rsidRPr="004F4786" w:rsidRDefault="0008400E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EFE32" w14:textId="482B029D" w:rsidR="007D3F95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00DD6" w14:textId="77777777" w:rsidR="0048135F" w:rsidRPr="004F4786" w:rsidRDefault="0048135F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71045" w14:textId="2C080614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DED07" w14:textId="77777777" w:rsidR="007D3F95" w:rsidRPr="004F4786" w:rsidRDefault="007D3F95" w:rsidP="00DB3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977B0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 </w:t>
      </w:r>
      <w:r w:rsidR="00211E84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38718E8E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r:id="rId34" w:anchor="/document/70427220/entry/6000" w:history="1">
        <w:r w:rsidRPr="004F47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договору</w:t>
        </w:r>
      </w:hyperlink>
      <w:r w:rsidR="006F624F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подключении</w:t>
      </w:r>
    </w:p>
    <w:p w14:paraId="7776B27A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(технологическом</w:t>
      </w:r>
      <w:r w:rsidR="006F624F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присоединении)</w:t>
      </w:r>
    </w:p>
    <w:p w14:paraId="1FA9EACF" w14:textId="77777777" w:rsidR="006F624F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централизованной</w:t>
      </w:r>
      <w:r w:rsidR="006F624F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системе холодного водоснабжения</w:t>
      </w:r>
    </w:p>
    <w:p w14:paraId="54A1BDAC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64B58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56356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ПЛАТЫ</w:t>
      </w:r>
    </w:p>
    <w:p w14:paraId="53B09117" w14:textId="77777777" w:rsidR="00C00011" w:rsidRPr="004F4786" w:rsidRDefault="00C00011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AF7B2" w14:textId="77777777" w:rsidR="001D1F46" w:rsidRPr="004F4786" w:rsidRDefault="00F673CE" w:rsidP="00DB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подключение (технологическое присоединение)</w:t>
      </w:r>
    </w:p>
    <w:p w14:paraId="1ABD476D" w14:textId="4010C1F6" w:rsidR="00F673CE" w:rsidRPr="004F4786" w:rsidRDefault="00F673CE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если плата за подключение (технологическое   присоединение</w:t>
      </w:r>
      <w:r w:rsidR="0008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</w:t>
      </w:r>
      <w:r w:rsidR="00211E8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 исполнителем  исходя  из  установленных    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 н</w:t>
      </w:r>
      <w:r w:rsidR="006F624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(технологическое присоединение), размер платы за подключение</w:t>
      </w:r>
      <w:r w:rsidR="0008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 присоединение)  по  настоящему  договору     составляет__________________ (___________________)</w:t>
      </w:r>
      <w:r w:rsidR="00211E8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   определена   </w:t>
      </w:r>
      <w:r w:rsidR="00211E8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69D951" w14:textId="6FB19D85" w:rsidR="00C00011" w:rsidRPr="004F4786" w:rsidRDefault="00F673CE" w:rsidP="00C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</w:t>
      </w:r>
      <w:r w:rsidR="001D1F46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дату</w:t>
      </w:r>
      <w:r w:rsidR="0008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настоящего   договора</w:t>
      </w:r>
      <w:r w:rsidR="0008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тарифа за подключаемую нагрузку водопроводной сети в   размере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0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</w:t>
      </w:r>
      <w:r w:rsidR="004813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11,46</w:t>
      </w:r>
      <w:r w:rsidR="000840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  <w:r w:rsidR="00C00011" w:rsidRPr="004F47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тысяч руб./м3</w:t>
      </w:r>
      <w:r w:rsidR="00C00011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9C2E585" w14:textId="77777777" w:rsidR="00CC3148" w:rsidRPr="004F4786" w:rsidRDefault="00C00011" w:rsidP="00C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приказом №</w:t>
      </w:r>
      <w:r w:rsidR="00CC3148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15/2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Министерства строительства и коммунального хозяйства и энергетики Удмуртской Республики от </w:t>
      </w:r>
      <w:r w:rsidR="00CC3148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17августа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C3148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C3148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EC0B23" w14:textId="77777777" w:rsidR="00F673CE" w:rsidRPr="004F4786" w:rsidRDefault="001D1F46" w:rsidP="00C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подключаемой нагрузки в точке подключения в размере:</w:t>
      </w:r>
    </w:p>
    <w:p w14:paraId="2E74263E" w14:textId="77777777" w:rsidR="00F673CE" w:rsidRPr="004F4786" w:rsidRDefault="00F673CE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м3/</w:t>
      </w:r>
      <w:proofErr w:type="spellStart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м3/час);</w:t>
      </w:r>
    </w:p>
    <w:p w14:paraId="38EBDAE9" w14:textId="77777777" w:rsidR="00C00011" w:rsidRPr="004F4786" w:rsidRDefault="00C00011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9F3F0" w14:textId="77777777" w:rsidR="00C00011" w:rsidRPr="004F4786" w:rsidRDefault="00C00011" w:rsidP="00DB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за </w:t>
      </w:r>
      <w:r w:rsidR="00DB3AF7" w:rsidRPr="004F4786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устройство</w:t>
      </w:r>
      <w:r w:rsidRPr="004F478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водопровод</w:t>
      </w:r>
      <w:r w:rsidR="00DB3AF7" w:rsidRPr="004F4786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</w:t>
      </w:r>
      <w:r w:rsidRPr="004F4786">
        <w:rPr>
          <w:rFonts w:ascii="Times New Roman" w:eastAsia="Times New Roman" w:hAnsi="Times New Roman" w:cs="Times New Roman"/>
          <w:b/>
          <w:bCs/>
          <w:sz w:val="24"/>
          <w:lang w:eastAsia="ru-RU"/>
        </w:rPr>
        <w:t>, без учета строительства колодца</w:t>
      </w:r>
    </w:p>
    <w:p w14:paraId="0950091F" w14:textId="77777777" w:rsidR="00C00011" w:rsidRPr="004F4786" w:rsidRDefault="00C00011" w:rsidP="00DB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</w:t>
      </w:r>
      <w:r w:rsidRPr="004F4786">
        <w:rPr>
          <w:rFonts w:ascii="Times New Roman" w:eastAsia="Times New Roman" w:hAnsi="Times New Roman" w:cs="Times New Roman"/>
          <w:bCs/>
          <w:sz w:val="24"/>
          <w:lang w:eastAsia="ru-RU"/>
        </w:rPr>
        <w:t>протяженность водопровод</w:t>
      </w:r>
      <w:r w:rsidR="00DB3AF7" w:rsidRPr="004F478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а </w:t>
      </w:r>
      <w:r w:rsidRPr="004F4786">
        <w:rPr>
          <w:rFonts w:ascii="Times New Roman" w:eastAsia="Times New Roman" w:hAnsi="Times New Roman" w:cs="Times New Roman"/>
          <w:bCs/>
          <w:sz w:val="24"/>
          <w:lang w:eastAsia="ru-RU"/>
        </w:rPr>
        <w:t>выполненной из ПЭ труб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</w:t>
      </w:r>
      <w:r w:rsidRPr="004F4786">
        <w:rPr>
          <w:rFonts w:ascii="Times New Roman" w:eastAsia="Times New Roman" w:hAnsi="Times New Roman" w:cs="Times New Roman"/>
          <w:sz w:val="24"/>
          <w:lang w:eastAsia="ru-RU"/>
        </w:rPr>
        <w:t>договору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 (___________________) рублей, и   определена   как произведение:</w:t>
      </w:r>
    </w:p>
    <w:p w14:paraId="5E7A8FF3" w14:textId="41154AC0" w:rsidR="00C00011" w:rsidRPr="004F4786" w:rsidRDefault="00C00011" w:rsidP="00C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тарифа  </w:t>
      </w:r>
      <w:r w:rsidRPr="004F478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за протяженность водопроводной сети в расчете на 1 метр выполненной из ПЭ труб, наружным диаметром 40 мм и менее </w:t>
      </w:r>
      <w:r w:rsidR="000840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</w:t>
      </w:r>
      <w:r w:rsidR="004813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1596,81</w:t>
      </w:r>
      <w:r w:rsidR="000840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</w:t>
      </w:r>
      <w:r w:rsidR="008007D9" w:rsidRPr="004F47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тыс.</w:t>
      </w:r>
      <w:r w:rsidRPr="004F47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руб/</w:t>
      </w:r>
      <w:r w:rsidR="008007D9" w:rsidRPr="004F47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</w:t>
      </w:r>
      <w:r w:rsidRPr="004F47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148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приказом №15/29 Министерства строительства и коммунального хозяйства и энергетики Удмуртской Республики от 17 августа 2021 года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F5D363" w14:textId="77777777" w:rsidR="00DB3AF7" w:rsidRPr="004F4786" w:rsidRDefault="00DB3AF7" w:rsidP="00C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79BB52FB" w14:textId="77777777" w:rsidR="00C00011" w:rsidRPr="004F4786" w:rsidRDefault="00C00011" w:rsidP="00C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размер платы</w:t>
      </w:r>
    </w:p>
    <w:p w14:paraId="226B551B" w14:textId="46197422" w:rsidR="00C00011" w:rsidRPr="004F4786" w:rsidRDefault="00C00011" w:rsidP="00C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сумму за</w:t>
      </w: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подключение (технологическое присоединение) и за</w:t>
      </w:r>
      <w:r w:rsidR="00DB3AF7" w:rsidRPr="004F478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устройство водопровода</w:t>
      </w:r>
      <w:r w:rsidR="007D3F95" w:rsidRPr="004F478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7D3F95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(___________________) рублей</w:t>
      </w:r>
      <w:r w:rsidR="00DB3AF7" w:rsidRPr="004F4786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</w:p>
    <w:p w14:paraId="1E3FC328" w14:textId="77777777" w:rsidR="001D1F46" w:rsidRPr="004F4786" w:rsidRDefault="001D1F46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E90F4" w14:textId="77777777" w:rsidR="00211E84" w:rsidRPr="0008400E" w:rsidRDefault="00211E84" w:rsidP="00211E84">
      <w:pPr>
        <w:pStyle w:val="a6"/>
        <w:jc w:val="both"/>
        <w:rPr>
          <w:rFonts w:ascii="Times New Roman" w:eastAsia="Times New Roman" w:hAnsi="Times New Roman" w:cs="Times New Roman"/>
        </w:rPr>
      </w:pPr>
      <w:r w:rsidRPr="0008400E">
        <w:rPr>
          <w:rFonts w:ascii="Times New Roman" w:eastAsia="Times New Roman" w:hAnsi="Times New Roman" w:cs="Times New Roman"/>
        </w:rPr>
        <w:t xml:space="preserve">Границей балансовой принадлежности и эксплуатационной ответственности объектов централизованных систем холодного   водоснабжения   организации     водопроводно-канализационного хозяйства и заявителя является; резьба (фланец) </w:t>
      </w:r>
      <w:r w:rsidR="00753146" w:rsidRPr="0008400E">
        <w:rPr>
          <w:rFonts w:ascii="Times New Roman" w:eastAsia="Times New Roman" w:hAnsi="Times New Roman" w:cs="Times New Roman"/>
        </w:rPr>
        <w:t>трубопровода,</w:t>
      </w:r>
      <w:r w:rsidRPr="0008400E">
        <w:rPr>
          <w:rFonts w:ascii="Times New Roman" w:eastAsia="Times New Roman" w:hAnsi="Times New Roman" w:cs="Times New Roman"/>
        </w:rPr>
        <w:t xml:space="preserve"> отходящего от крана (задвижки) на магистральном водопроводе, в колодце.</w:t>
      </w:r>
    </w:p>
    <w:p w14:paraId="087B95B2" w14:textId="12E3810B" w:rsidR="00F673CE" w:rsidRPr="004F4786" w:rsidRDefault="00F673CE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границы балансовой принадлежности</w:t>
      </w:r>
      <w:r w:rsidR="001D1F46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смотри П</w:t>
      </w:r>
      <w:r w:rsidR="00211E84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№1</w:t>
      </w:r>
      <w:r w:rsidR="006F624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DA301A" w14:textId="19743CA0" w:rsidR="004F4786" w:rsidRPr="004F4786" w:rsidRDefault="004F4786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67E2D" w14:textId="7A6332BA" w:rsidR="004F4786" w:rsidRPr="004F4786" w:rsidRDefault="004F4786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DF41E" w14:textId="28AB0821" w:rsidR="004F4786" w:rsidRPr="004F4786" w:rsidRDefault="004F4786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39CAD" w14:textId="3C7E65A6" w:rsidR="004F4786" w:rsidRPr="004F4786" w:rsidRDefault="004F4786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E721C" w14:textId="77777777" w:rsidR="004F4786" w:rsidRPr="004F4786" w:rsidRDefault="004F4786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A71DC" w14:textId="77777777" w:rsidR="00F673CE" w:rsidRPr="004F4786" w:rsidRDefault="00F673CE" w:rsidP="002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  <w:gridCol w:w="255"/>
        <w:gridCol w:w="5108"/>
      </w:tblGrid>
      <w:tr w:rsidR="004F4786" w:rsidRPr="004F4786" w14:paraId="3411C541" w14:textId="77777777" w:rsidTr="002165E0">
        <w:tc>
          <w:tcPr>
            <w:tcW w:w="4822" w:type="dxa"/>
            <w:hideMark/>
          </w:tcPr>
          <w:p w14:paraId="5F5EAE21" w14:textId="77777777" w:rsidR="00F673CE" w:rsidRPr="004F4786" w:rsidRDefault="00F673CE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="002165E0"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ООО «Водоканал-Сервис»</w:t>
            </w:r>
          </w:p>
          <w:p w14:paraId="4E4B2472" w14:textId="77777777" w:rsidR="002165E0" w:rsidRPr="004F4786" w:rsidRDefault="002165E0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1F7F1" w14:textId="77777777" w:rsidR="002165E0" w:rsidRPr="004F4786" w:rsidRDefault="002165E0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Н.Ф. Васильев</w:t>
            </w:r>
          </w:p>
        </w:tc>
        <w:tc>
          <w:tcPr>
            <w:tcW w:w="255" w:type="dxa"/>
            <w:vAlign w:val="center"/>
            <w:hideMark/>
          </w:tcPr>
          <w:p w14:paraId="335199D0" w14:textId="77777777" w:rsidR="00F673CE" w:rsidRPr="004F4786" w:rsidRDefault="00F673CE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8" w:type="dxa"/>
            <w:hideMark/>
          </w:tcPr>
          <w:p w14:paraId="5C86A26B" w14:textId="77777777" w:rsidR="00F673CE" w:rsidRPr="004F4786" w:rsidRDefault="00F673CE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</w:t>
            </w:r>
            <w:r w:rsidR="000B30A5"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0C44F7" w:rsidRPr="004F4786" w14:paraId="231057D7" w14:textId="77777777" w:rsidTr="002165E0">
        <w:tc>
          <w:tcPr>
            <w:tcW w:w="4822" w:type="dxa"/>
            <w:tcBorders>
              <w:top w:val="single" w:sz="6" w:space="0" w:color="000000"/>
            </w:tcBorders>
            <w:hideMark/>
          </w:tcPr>
          <w:p w14:paraId="28C9150C" w14:textId="77777777" w:rsidR="00F673CE" w:rsidRPr="004F4786" w:rsidRDefault="00F673CE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393D4F" w14:textId="77777777" w:rsidR="00F673CE" w:rsidRPr="004F4786" w:rsidRDefault="00F673CE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20___ г.</w:t>
            </w:r>
          </w:p>
        </w:tc>
        <w:tc>
          <w:tcPr>
            <w:tcW w:w="255" w:type="dxa"/>
            <w:hideMark/>
          </w:tcPr>
          <w:p w14:paraId="3FF1D245" w14:textId="77777777" w:rsidR="00F673CE" w:rsidRPr="004F4786" w:rsidRDefault="00F673CE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single" w:sz="6" w:space="0" w:color="000000"/>
            </w:tcBorders>
            <w:hideMark/>
          </w:tcPr>
          <w:p w14:paraId="3B1C815A" w14:textId="77777777" w:rsidR="00F673CE" w:rsidRPr="004F4786" w:rsidRDefault="00F673CE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9B1CD5" w14:textId="77777777" w:rsidR="00F673CE" w:rsidRPr="004F4786" w:rsidRDefault="00F673CE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20___ г."</w:t>
            </w:r>
          </w:p>
          <w:p w14:paraId="0CADE7A1" w14:textId="3FBDFE2A" w:rsidR="009810A7" w:rsidRDefault="009810A7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C6014" w14:textId="77777777" w:rsidR="0008400E" w:rsidRPr="004F4786" w:rsidRDefault="0008400E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BD393" w14:textId="77777777" w:rsidR="002165E0" w:rsidRPr="004F4786" w:rsidRDefault="002165E0" w:rsidP="0021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0697BD" w14:textId="77777777" w:rsidR="002165E0" w:rsidRPr="004F4786" w:rsidRDefault="002165E0" w:rsidP="00DB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F81630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Приложение N </w:t>
      </w:r>
      <w:r w:rsidR="00211E84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</w:t>
      </w:r>
    </w:p>
    <w:p w14:paraId="5077F1D3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к </w:t>
      </w:r>
      <w:hyperlink r:id="rId35" w:anchor="/document/70427220/entry/6000" w:history="1">
        <w:r w:rsidRPr="004F47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договору</w:t>
        </w:r>
      </w:hyperlink>
      <w:r w:rsidR="006F624F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подключении</w:t>
      </w:r>
    </w:p>
    <w:p w14:paraId="248502F2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(технологическом</w:t>
      </w:r>
      <w:r w:rsidR="006F624F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присоединении)</w:t>
      </w:r>
    </w:p>
    <w:p w14:paraId="1DCEC8D8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к централизованной</w:t>
      </w:r>
      <w:r w:rsidR="006F624F"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системе холодного водоснабжения</w:t>
      </w:r>
    </w:p>
    <w:p w14:paraId="20FBD286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8202A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6E205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7899AFE8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выполнении мероприятий по обеспечению технической</w:t>
      </w:r>
    </w:p>
    <w:p w14:paraId="3AFE4C2C" w14:textId="77777777" w:rsidR="00F673CE" w:rsidRPr="004F4786" w:rsidRDefault="00F673CE" w:rsidP="006F6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 подключения (технологического присоединения)</w:t>
      </w:r>
    </w:p>
    <w:p w14:paraId="48BCF53F" w14:textId="68A2AD26" w:rsidR="00F673CE" w:rsidRPr="004F4786" w:rsidRDefault="00007375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«Водоканал-Сервис»</w:t>
      </w:r>
      <w:r w:rsidR="0008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исполнителем, в лице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Васильева Николая Федоровича, действующего на основании Устава 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</w:t>
      </w:r>
      <w:r w:rsidR="0008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="0008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F673C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141953BF" w14:textId="77777777" w:rsidR="00F673CE" w:rsidRPr="004F4786" w:rsidRDefault="00F673CE" w:rsidP="00007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или физического лица)</w:t>
      </w:r>
    </w:p>
    <w:p w14:paraId="2AAE8268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заявителем, в лице ______________________________</w:t>
      </w:r>
      <w:r w:rsidR="008F4002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F4002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F4002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F4002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3CD9638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8F4002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1088BEF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(наименование должности, </w:t>
      </w:r>
      <w:proofErr w:type="gramStart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8F4002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имя</w:t>
      </w:r>
      <w:proofErr w:type="gramEnd"/>
      <w:r w:rsidR="008F4002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отчество (последнее - при наличии)</w:t>
      </w:r>
      <w:r w:rsidR="009810A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FECFC08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</w:t>
      </w:r>
      <w:r w:rsidR="009810A7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8F4002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18D9F32" w14:textId="77777777" w:rsidR="00F673CE" w:rsidRPr="004F4786" w:rsidRDefault="00F673CE" w:rsidP="008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(положение, устав, доверенность - указать нужное),</w:t>
      </w:r>
    </w:p>
    <w:p w14:paraId="3120E967" w14:textId="43D98BC2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именуемые в дальнейшем сторонами, составили   настоящий</w:t>
      </w:r>
      <w:r w:rsidR="0008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акт.</w:t>
      </w:r>
    </w:p>
    <w:p w14:paraId="56A6DCA6" w14:textId="5FDEE74E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Настоящим актом стороны подтверждают, что исполнитель выполнил   все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  для   создания   технической   возможности      подключения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  присоединения)   и   осуществления       фактического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мероприятия, обязанность по выполнению которых возложена на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в соответствии настоящим  договором,  </w:t>
      </w:r>
      <w:hyperlink r:id="rId36" w:anchor="/document/403139421/entry/100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подключения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 объектов капитального  строительства   к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централизованным системам горячего водоснабжения, холодного водоснабжения</w:t>
      </w:r>
      <w:r w:rsidR="004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,  утвержденными  </w:t>
      </w:r>
      <w:hyperlink r:id="rId37" w:anchor="/document/403139421/entry/0" w:history="1">
        <w:r w:rsidRPr="004F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Правительства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30 ноября 2021 г. N 2130 "Об утверждении   Правил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 (технологического  присоединения)  объектов     капитального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 к  централизованным  системам  горячего     водоснабжения,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 и (или) водоотведения и о внесении  изменений   и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утратившими  силу  некоторых  актов  Правительства   Российской</w:t>
      </w:r>
      <w:r w:rsidR="00481B0F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Федерации".</w:t>
      </w:r>
    </w:p>
    <w:p w14:paraId="5A6BB58A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Величина подключаемой мощности (нагрузки) составляет:</w:t>
      </w:r>
    </w:p>
    <w:p w14:paraId="71206092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м3/</w:t>
      </w:r>
      <w:proofErr w:type="spellStart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м3/час);</w:t>
      </w:r>
    </w:p>
    <w:p w14:paraId="0225C165" w14:textId="77777777" w:rsidR="00E64270" w:rsidRPr="004F4786" w:rsidRDefault="00E64270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8F902" w14:textId="77777777" w:rsidR="008007D9" w:rsidRPr="004F4786" w:rsidRDefault="008007D9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5C036" w14:textId="77777777" w:rsidR="008007D9" w:rsidRPr="004F4786" w:rsidRDefault="008007D9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B9330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</w:t>
      </w:r>
      <w:r w:rsidR="00963C3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ООО «Водоканал-</w:t>
      </w:r>
      <w:proofErr w:type="gramStart"/>
      <w:r w:rsidR="00963C3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Сервис»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</w:p>
    <w:p w14:paraId="3CAA5B6D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="00963C3E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 Васильев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E8226E9" w14:textId="77777777" w:rsidR="00F673CE" w:rsidRPr="004F4786" w:rsidRDefault="00F673C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___________ 20__ г.              </w:t>
      </w:r>
      <w:r w:rsidR="004C660B"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 г.</w:t>
      </w:r>
    </w:p>
    <w:p w14:paraId="121B9FF9" w14:textId="77777777" w:rsidR="00963C3E" w:rsidRPr="004F4786" w:rsidRDefault="00963C3E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4D984" w14:textId="77777777" w:rsidR="00481B0F" w:rsidRPr="004F4786" w:rsidRDefault="00481B0F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9706D" w14:textId="77777777" w:rsidR="00481B0F" w:rsidRPr="004F4786" w:rsidRDefault="00481B0F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AC66A" w14:textId="77777777" w:rsidR="00481B0F" w:rsidRPr="004F4786" w:rsidRDefault="00481B0F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A888E" w14:textId="77777777" w:rsidR="00481B0F" w:rsidRPr="004F4786" w:rsidRDefault="00481B0F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58454" w14:textId="77777777" w:rsidR="00481B0F" w:rsidRPr="004F4786" w:rsidRDefault="00481B0F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27511" w14:textId="77777777" w:rsidR="00481B0F" w:rsidRPr="004F4786" w:rsidRDefault="00481B0F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1CBE4" w14:textId="77777777" w:rsidR="00481B0F" w:rsidRPr="004F4786" w:rsidRDefault="00481B0F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7C4F0" w14:textId="77777777" w:rsidR="00481B0F" w:rsidRPr="004F4786" w:rsidRDefault="00481B0F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B2697" w14:textId="77777777" w:rsidR="00481B0F" w:rsidRPr="004F4786" w:rsidRDefault="00481B0F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4755A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 5</w:t>
      </w: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r:id="rId38" w:anchor="/document/70427220/entry/6000" w:history="1">
        <w:r w:rsidRPr="004F47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договору</w:t>
        </w:r>
      </w:hyperlink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подключении (технологическом присоединении) </w:t>
      </w:r>
    </w:p>
    <w:p w14:paraId="2566D956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централизованной системе холодного водоснабжения</w:t>
      </w:r>
    </w:p>
    <w:p w14:paraId="75AC7156" w14:textId="77777777" w:rsidR="00481B0F" w:rsidRPr="004F4786" w:rsidRDefault="00481B0F" w:rsidP="00481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84D9D0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b/>
          <w:bCs/>
          <w:sz w:val="24"/>
          <w:lang w:eastAsia="ru-RU"/>
        </w:rPr>
        <w:t>АКТ</w:t>
      </w:r>
    </w:p>
    <w:p w14:paraId="4AA4FE38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b/>
          <w:bCs/>
          <w:sz w:val="24"/>
          <w:lang w:eastAsia="ru-RU"/>
        </w:rPr>
        <w:t>о подключении (технологическом присоединении) объекта</w:t>
      </w:r>
    </w:p>
    <w:p w14:paraId="36B97559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 с ограниченной ответственностью </w:t>
      </w:r>
      <w:proofErr w:type="gramStart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«Водоканал-Сервис»</w:t>
      </w:r>
      <w:proofErr w:type="gram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именуемое   в   дальнейшем   организацией   водопроводно-канализационного хозяйства, в лице директора Васильева Николая Федоровича, действующего на основании Устава с одной стороны, и</w:t>
      </w:r>
    </w:p>
    <w:p w14:paraId="03D7AA5B" w14:textId="0AE28C95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03AF226E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F4786">
        <w:rPr>
          <w:rFonts w:ascii="Times New Roman" w:eastAsia="Times New Roman" w:hAnsi="Times New Roman"/>
          <w:lang w:eastAsia="ru-RU"/>
        </w:rPr>
        <w:t>(наименование организации)</w:t>
      </w:r>
    </w:p>
    <w:p w14:paraId="70C8805E" w14:textId="31852826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именуемое в дальнейшем заказчиком, в лице _____________________________________________________________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56F18F02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F4786">
        <w:rPr>
          <w:rFonts w:ascii="Times New Roman" w:eastAsia="Times New Roman" w:hAnsi="Times New Roman"/>
          <w:lang w:eastAsia="ru-RU"/>
        </w:rPr>
        <w:t>(наименование должности, фамилия, имя, отчество)</w:t>
      </w:r>
    </w:p>
    <w:p w14:paraId="0C08191F" w14:textId="00423609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______________,</w:t>
      </w:r>
    </w:p>
    <w:p w14:paraId="2DB86220" w14:textId="77777777" w:rsidR="00481B0F" w:rsidRPr="004F4786" w:rsidRDefault="00481B0F" w:rsidP="004F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F4786">
        <w:rPr>
          <w:rFonts w:ascii="Times New Roman" w:eastAsia="Times New Roman" w:hAnsi="Times New Roman"/>
          <w:lang w:eastAsia="ru-RU"/>
        </w:rPr>
        <w:t>(положение, устав, доверенность -указать нужное)</w:t>
      </w:r>
    </w:p>
    <w:p w14:paraId="15993161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с  другой</w:t>
      </w:r>
      <w:proofErr w:type="gram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стороны, именуемые в дальнейшем сторонами, составили настоящий акт. </w:t>
      </w:r>
    </w:p>
    <w:p w14:paraId="31082238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Настоящим актом стороны подтверждают следующее:</w:t>
      </w:r>
    </w:p>
    <w:p w14:paraId="201578DD" w14:textId="710F1EAC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а) мероприятия по подготовке внутриплощадочных и (или) внутридомовых сетей и оборудования объекта ___________________________________________________________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2CA8ACD" w14:textId="40D37E18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5F3BD67A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F4786">
        <w:rPr>
          <w:rFonts w:ascii="Times New Roman" w:eastAsia="Times New Roman" w:hAnsi="Times New Roman"/>
          <w:lang w:eastAsia="ru-RU"/>
        </w:rPr>
        <w:t xml:space="preserve">(объект капитального строительства, на котором предусматривается потребление холодной </w:t>
      </w:r>
      <w:proofErr w:type="gramStart"/>
      <w:r w:rsidRPr="004F4786">
        <w:rPr>
          <w:rFonts w:ascii="Times New Roman" w:eastAsia="Times New Roman" w:hAnsi="Times New Roman"/>
          <w:lang w:eastAsia="ru-RU"/>
        </w:rPr>
        <w:t>воды,  объект</w:t>
      </w:r>
      <w:proofErr w:type="gramEnd"/>
      <w:r w:rsidRPr="004F4786">
        <w:rPr>
          <w:rFonts w:ascii="Times New Roman" w:eastAsia="Times New Roman" w:hAnsi="Times New Roman"/>
          <w:lang w:eastAsia="ru-RU"/>
        </w:rPr>
        <w:t xml:space="preserve"> централизованных систем холодного водоснабжения - указать нужное)</w:t>
      </w:r>
    </w:p>
    <w:p w14:paraId="159FF7D7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(далее - объект)  к  подключению  (</w:t>
      </w:r>
      <w:r w:rsidRPr="004F4786">
        <w:rPr>
          <w:rFonts w:ascii="Times New Roman" w:eastAsia="Times New Roman" w:hAnsi="Times New Roman"/>
          <w:sz w:val="24"/>
          <w:lang w:eastAsia="ru-RU"/>
        </w:rPr>
        <w:t>технологическому присоединению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)    к централизованной системе холодного   водоснабжения   выполнены  в  полном объеме в порядке и сроки, которые предусмотрены </w:t>
      </w:r>
      <w:r w:rsidRPr="004F4786">
        <w:rPr>
          <w:rFonts w:ascii="Times New Roman" w:eastAsia="Times New Roman" w:hAnsi="Times New Roman"/>
          <w:sz w:val="24"/>
          <w:lang w:eastAsia="ru-RU"/>
        </w:rPr>
        <w:t>договором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о  подключении (</w:t>
      </w:r>
      <w:r w:rsidRPr="004F4786">
        <w:rPr>
          <w:rFonts w:ascii="Times New Roman" w:eastAsia="Times New Roman" w:hAnsi="Times New Roman"/>
          <w:sz w:val="24"/>
          <w:lang w:eastAsia="ru-RU"/>
        </w:rPr>
        <w:t>технологическом присоединении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)  к  централизованной  системе  холодного водоснабжения от "___" _____________ 20___ г. N ________ (далее –</w:t>
      </w:r>
      <w:r w:rsidRPr="004F4786">
        <w:rPr>
          <w:rFonts w:ascii="Times New Roman" w:eastAsia="Times New Roman" w:hAnsi="Times New Roman"/>
          <w:sz w:val="24"/>
          <w:lang w:eastAsia="ru-RU"/>
        </w:rPr>
        <w:t xml:space="preserve">договор 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о подключении);</w:t>
      </w:r>
    </w:p>
    <w:p w14:paraId="34F3ADB3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 б) мероприятия по промывке и дезинфекции внутриплощадочных и</w:t>
      </w:r>
      <w:proofErr w:type="gramStart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или) внутридомовых сетей и оборудования выполнены,    при   этом   фиксируются следующие данные:</w:t>
      </w:r>
    </w:p>
    <w:p w14:paraId="035B8785" w14:textId="0BA539BA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результаты анализов качества холодной воды, отвечающие    санитарно-гигиеническим требованиям: 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___;</w:t>
      </w:r>
    </w:p>
    <w:p w14:paraId="696AA479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сведения  об</w:t>
      </w:r>
      <w:proofErr w:type="gram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определенном  на основании показаний средств измерений количестве холодной воды, израсходованной на промывку:</w:t>
      </w:r>
    </w:p>
    <w:p w14:paraId="3B34A7C6" w14:textId="7F52FC16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__;</w:t>
      </w:r>
    </w:p>
    <w:p w14:paraId="6E152D65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 в) </w:t>
      </w:r>
      <w:proofErr w:type="gramStart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узел  учета</w:t>
      </w:r>
      <w:proofErr w:type="gram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допущен к эксплуатации по результатам проверки  узла учета:</w:t>
      </w:r>
    </w:p>
    <w:p w14:paraId="3D7B6D0F" w14:textId="4190856E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____;</w:t>
      </w:r>
    </w:p>
    <w:p w14:paraId="4313AB8B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F4786">
        <w:rPr>
          <w:rFonts w:ascii="Times New Roman" w:eastAsia="Times New Roman" w:hAnsi="Times New Roman"/>
          <w:lang w:eastAsia="ru-RU"/>
        </w:rPr>
        <w:t>(дата, время и местонахождение узла учета)</w:t>
      </w:r>
    </w:p>
    <w:p w14:paraId="64A8DE31" w14:textId="3801B145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3D60F0D1" w14:textId="5A3861E6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__;</w:t>
      </w:r>
    </w:p>
    <w:p w14:paraId="59D8EBE7" w14:textId="7A258CCC" w:rsidR="00481B0F" w:rsidRPr="004F4786" w:rsidRDefault="00481B0F" w:rsidP="004F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F4786">
        <w:rPr>
          <w:rFonts w:ascii="Times New Roman" w:eastAsia="Times New Roman" w:hAnsi="Times New Roman"/>
          <w:lang w:eastAsia="ru-RU"/>
        </w:rPr>
        <w:t>(фамилии, имена, отчества, должности и контактные данные лиц,</w:t>
      </w:r>
      <w:r w:rsidR="004F4786">
        <w:rPr>
          <w:rFonts w:ascii="Times New Roman" w:eastAsia="Times New Roman" w:hAnsi="Times New Roman"/>
          <w:lang w:eastAsia="ru-RU"/>
        </w:rPr>
        <w:t xml:space="preserve"> </w:t>
      </w:r>
      <w:r w:rsidRPr="004F4786">
        <w:rPr>
          <w:rFonts w:ascii="Times New Roman" w:eastAsia="Times New Roman" w:hAnsi="Times New Roman"/>
          <w:lang w:eastAsia="ru-RU"/>
        </w:rPr>
        <w:t>принимавших участие в проверке)</w:t>
      </w:r>
    </w:p>
    <w:p w14:paraId="71DED5EE" w14:textId="10A76928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_;</w:t>
      </w:r>
    </w:p>
    <w:p w14:paraId="0CC20393" w14:textId="4CAFCD9E" w:rsidR="00481B0F" w:rsidRPr="004F4786" w:rsidRDefault="00481B0F" w:rsidP="004F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F4786">
        <w:rPr>
          <w:rFonts w:ascii="Times New Roman" w:eastAsia="Times New Roman" w:hAnsi="Times New Roman"/>
          <w:lang w:eastAsia="ru-RU"/>
        </w:rPr>
        <w:t>(результаты проверки узла учета)</w:t>
      </w:r>
    </w:p>
    <w:p w14:paraId="0A0FD87A" w14:textId="64031744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__;</w:t>
      </w:r>
    </w:p>
    <w:p w14:paraId="0F22AED7" w14:textId="2E356467" w:rsidR="00481B0F" w:rsidRPr="004F4786" w:rsidRDefault="00481B0F" w:rsidP="004F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F4786">
        <w:rPr>
          <w:rFonts w:ascii="Times New Roman" w:eastAsia="Times New Roman" w:hAnsi="Times New Roman"/>
          <w:lang w:eastAsia="ru-RU"/>
        </w:rPr>
        <w:lastRenderedPageBreak/>
        <w:t>(показания приборов учета на момент завершения процедуры допуска узла</w:t>
      </w:r>
      <w:r w:rsidR="004F4786" w:rsidRPr="004F4786">
        <w:rPr>
          <w:rFonts w:ascii="Times New Roman" w:eastAsia="Times New Roman" w:hAnsi="Times New Roman"/>
          <w:lang w:eastAsia="ru-RU"/>
        </w:rPr>
        <w:t xml:space="preserve"> </w:t>
      </w:r>
      <w:r w:rsidRPr="004F4786">
        <w:rPr>
          <w:rFonts w:ascii="Times New Roman" w:eastAsia="Times New Roman" w:hAnsi="Times New Roman"/>
          <w:lang w:eastAsia="ru-RU"/>
        </w:rPr>
        <w:t xml:space="preserve">учета к </w:t>
      </w:r>
      <w:proofErr w:type="gramStart"/>
      <w:r w:rsidRPr="004F4786">
        <w:rPr>
          <w:rFonts w:ascii="Times New Roman" w:eastAsia="Times New Roman" w:hAnsi="Times New Roman"/>
          <w:lang w:eastAsia="ru-RU"/>
        </w:rPr>
        <w:t>эксплуатации,  места</w:t>
      </w:r>
      <w:proofErr w:type="gramEnd"/>
      <w:r w:rsidRPr="004F4786">
        <w:rPr>
          <w:rFonts w:ascii="Times New Roman" w:eastAsia="Times New Roman" w:hAnsi="Times New Roman"/>
          <w:lang w:eastAsia="ru-RU"/>
        </w:rPr>
        <w:t xml:space="preserve"> на узле учета, в которых установлены</w:t>
      </w:r>
      <w:r w:rsidR="004F4786" w:rsidRPr="004F4786">
        <w:rPr>
          <w:rFonts w:ascii="Times New Roman" w:eastAsia="Times New Roman" w:hAnsi="Times New Roman"/>
          <w:lang w:eastAsia="ru-RU"/>
        </w:rPr>
        <w:t xml:space="preserve"> </w:t>
      </w:r>
      <w:r w:rsidRPr="004F4786">
        <w:rPr>
          <w:rFonts w:ascii="Times New Roman" w:eastAsia="Times New Roman" w:hAnsi="Times New Roman"/>
          <w:lang w:eastAsia="ru-RU"/>
        </w:rPr>
        <w:t>контрольные одноразовые номерные пломбы  (контрольные пломбы)</w:t>
      </w:r>
    </w:p>
    <w:p w14:paraId="409A36DC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 г) организация   водопроводно-канализационного   хозяйства выполнила мероприятия,   предусмотренные   </w:t>
      </w:r>
      <w:hyperlink r:id="rId39" w:anchor="/document/70427212/entry/10000" w:history="1">
        <w:r w:rsidRPr="004F4786">
          <w:rPr>
            <w:rFonts w:ascii="Times New Roman" w:eastAsia="Times New Roman" w:hAnsi="Times New Roman"/>
            <w:sz w:val="24"/>
            <w:lang w:eastAsia="ru-RU"/>
          </w:rPr>
          <w:t>Правилами</w:t>
        </w:r>
      </w:hyperlink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холодного   водоснабжения  и водоотведения,   утвержденными   </w:t>
      </w:r>
      <w:hyperlink r:id="rId40" w:anchor="/document/70427212/entry/0" w:history="1">
        <w:r w:rsidRPr="004F4786">
          <w:rPr>
            <w:rFonts w:ascii="Times New Roman" w:eastAsia="Times New Roman" w:hAnsi="Times New Roman"/>
            <w:sz w:val="24"/>
            <w:lang w:eastAsia="ru-RU"/>
          </w:rPr>
          <w:t>постановлением</w:t>
        </w:r>
      </w:hyperlink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Правительства Российской Федерации   от   29 июля 2013 г.   N 644 "Об утверждении Правил холодного водоснабжения и </w:t>
      </w:r>
      <w:proofErr w:type="gramStart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водоотведения  и</w:t>
      </w:r>
      <w:proofErr w:type="gram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о  внесении  изменений в некоторые акты Правительства    Российской   Федерации",    </w:t>
      </w:r>
      <w:r w:rsidRPr="004F4786">
        <w:rPr>
          <w:rFonts w:ascii="Times New Roman" w:eastAsia="Times New Roman" w:hAnsi="Times New Roman"/>
          <w:sz w:val="24"/>
          <w:lang w:eastAsia="ru-RU"/>
        </w:rPr>
        <w:t>договором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о   подключении (</w:t>
      </w:r>
      <w:r w:rsidRPr="004F4786">
        <w:rPr>
          <w:rFonts w:ascii="Times New Roman" w:eastAsia="Times New Roman" w:hAnsi="Times New Roman"/>
          <w:sz w:val="24"/>
          <w:lang w:eastAsia="ru-RU"/>
        </w:rPr>
        <w:t>технологическом присоединении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),   включая   осуществление фактического подключения объекта к централизованной системе   холодного  водоснабжения организации водопроводно-канализационного хозяйства.</w:t>
      </w:r>
    </w:p>
    <w:p w14:paraId="77377E12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 Максимальная   величина   мощности   в   </w:t>
      </w:r>
      <w:proofErr w:type="gramStart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точке  (</w:t>
      </w:r>
      <w:proofErr w:type="gram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точках) подключения</w:t>
      </w:r>
    </w:p>
    <w:p w14:paraId="26EC64D0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составляет:</w:t>
      </w:r>
    </w:p>
    <w:p w14:paraId="55E4452B" w14:textId="28BDF102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точке 1 __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Start"/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F478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proofErr w:type="gram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3/</w:t>
      </w:r>
      <w:proofErr w:type="spellStart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F4786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м3/час);</w:t>
      </w:r>
    </w:p>
    <w:p w14:paraId="313E7902" w14:textId="26A428FC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точке 2 _______ м3/</w:t>
      </w:r>
      <w:proofErr w:type="spellStart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(____ м3/час);</w:t>
      </w:r>
    </w:p>
    <w:p w14:paraId="44B51B44" w14:textId="055C87FC" w:rsidR="00481B0F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точке 3 _</w:t>
      </w:r>
      <w:r w:rsidRPr="004F47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____ м3/</w:t>
      </w:r>
      <w:proofErr w:type="spellStart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(____ м3/час).</w:t>
      </w:r>
    </w:p>
    <w:p w14:paraId="49D9908F" w14:textId="77777777" w:rsidR="0048135F" w:rsidRPr="004F4786" w:rsidRDefault="0048135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8E5099" w14:textId="77777777" w:rsidR="00481B0F" w:rsidRPr="0048135F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35F">
        <w:rPr>
          <w:rFonts w:ascii="Times New Roman" w:hAnsi="Times New Roman" w:cs="Times New Roman"/>
          <w:sz w:val="24"/>
          <w:szCs w:val="24"/>
        </w:rPr>
        <w:t xml:space="preserve">     д) границей   балансовой   принадлежности объектов централизованной системы    холодного      водоснабжения     организации    водопроводно-канализационного хозяйства и заказчика является </w:t>
      </w:r>
      <w:r w:rsidRPr="0048135F">
        <w:rPr>
          <w:rFonts w:ascii="Times New Roman" w:eastAsia="Times New Roman" w:hAnsi="Times New Roman"/>
          <w:sz w:val="24"/>
          <w:szCs w:val="24"/>
          <w:lang w:eastAsia="ru-RU"/>
        </w:rPr>
        <w:t>См. приложение №1 к договору</w:t>
      </w:r>
    </w:p>
    <w:p w14:paraId="15B6EF1A" w14:textId="77777777" w:rsidR="00481B0F" w:rsidRPr="004F4786" w:rsidRDefault="00481B0F" w:rsidP="00481B0F">
      <w:pPr>
        <w:pStyle w:val="a6"/>
        <w:rPr>
          <w:rFonts w:ascii="Times New Roman" w:hAnsi="Times New Roman" w:cs="Times New Roman"/>
          <w:sz w:val="22"/>
          <w:szCs w:val="22"/>
        </w:rPr>
      </w:pPr>
    </w:p>
    <w:p w14:paraId="25FF730B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D221F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b/>
          <w:sz w:val="24"/>
          <w:szCs w:val="24"/>
          <w:lang w:eastAsia="ru-RU"/>
        </w:rPr>
        <w:t>Схема границы балансовой принадлежности</w:t>
      </w:r>
    </w:p>
    <w:p w14:paraId="4B42D0C9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См. приложение №1 к договору</w:t>
      </w:r>
    </w:p>
    <w:p w14:paraId="5D507A79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    е) границей     эксплуатационной     ответственности        объектов</w:t>
      </w:r>
      <w:r w:rsidR="00066C09"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централизованной    системы    холодного    водоснабжения     организации</w:t>
      </w:r>
      <w:r w:rsidR="00066C09" w:rsidRPr="004F47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водопроводно-канализационного хозяйства и заказчика является:</w:t>
      </w:r>
    </w:p>
    <w:p w14:paraId="73774A6C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См. приложение №1 к договору</w:t>
      </w:r>
    </w:p>
    <w:p w14:paraId="426F029A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3A10B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b/>
          <w:sz w:val="24"/>
          <w:szCs w:val="24"/>
          <w:lang w:eastAsia="ru-RU"/>
        </w:rPr>
        <w:t>Схема границы эксплуатационной ответственности:</w:t>
      </w:r>
    </w:p>
    <w:p w14:paraId="6705E754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/>
          <w:sz w:val="24"/>
          <w:szCs w:val="24"/>
          <w:lang w:eastAsia="ru-RU"/>
        </w:rPr>
        <w:t>См. приложение №1 к договору</w:t>
      </w:r>
    </w:p>
    <w:p w14:paraId="68887487" w14:textId="77777777" w:rsidR="00066C09" w:rsidRPr="004F4786" w:rsidRDefault="00066C09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EB5847" w14:textId="77777777" w:rsidR="00066C09" w:rsidRPr="004F4786" w:rsidRDefault="00066C09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A67196" w14:textId="77777777" w:rsidR="00066C09" w:rsidRPr="004F4786" w:rsidRDefault="00066C09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06082" w14:textId="77777777" w:rsidR="00066C09" w:rsidRPr="004F4786" w:rsidRDefault="00066C09" w:rsidP="0006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ООО «Водоканал-</w:t>
      </w:r>
      <w:proofErr w:type="gramStart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Сервис»   </w:t>
      </w:r>
      <w:proofErr w:type="gramEnd"/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</w:t>
      </w:r>
    </w:p>
    <w:p w14:paraId="28632CFA" w14:textId="77777777" w:rsidR="00066C09" w:rsidRPr="004F4786" w:rsidRDefault="00066C09" w:rsidP="0006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________________________Н.Ф. Васильев            ________________________________</w:t>
      </w:r>
    </w:p>
    <w:p w14:paraId="7FC12CD0" w14:textId="77777777" w:rsidR="00066C09" w:rsidRPr="004F4786" w:rsidRDefault="00066C09" w:rsidP="0006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___________ 20__ г.                                        "___" ___________ 20__ г.</w:t>
      </w:r>
    </w:p>
    <w:p w14:paraId="30E11808" w14:textId="77777777" w:rsidR="00066C09" w:rsidRPr="004F4786" w:rsidRDefault="00066C09" w:rsidP="0006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3B71C" w14:textId="77777777" w:rsidR="00066C09" w:rsidRPr="004F4786" w:rsidRDefault="00066C09" w:rsidP="0006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47C98" w14:textId="77777777" w:rsidR="00481B0F" w:rsidRPr="004F4786" w:rsidRDefault="00481B0F" w:rsidP="0048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CC1BC" w14:textId="77777777" w:rsidR="00481B0F" w:rsidRPr="004F4786" w:rsidRDefault="00481B0F" w:rsidP="00F6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1B0F" w:rsidRPr="004F4786" w:rsidSect="00B5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EFD5E" w14:textId="77777777" w:rsidR="004F4786" w:rsidRDefault="004F4786" w:rsidP="00481B0F">
      <w:pPr>
        <w:spacing w:after="0" w:line="240" w:lineRule="auto"/>
      </w:pPr>
      <w:r>
        <w:separator/>
      </w:r>
    </w:p>
  </w:endnote>
  <w:endnote w:type="continuationSeparator" w:id="0">
    <w:p w14:paraId="3ABBB216" w14:textId="77777777" w:rsidR="004F4786" w:rsidRDefault="004F4786" w:rsidP="0048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14680" w14:textId="77777777" w:rsidR="004F4786" w:rsidRDefault="004F4786" w:rsidP="00481B0F">
      <w:pPr>
        <w:spacing w:after="0" w:line="240" w:lineRule="auto"/>
      </w:pPr>
      <w:r>
        <w:separator/>
      </w:r>
    </w:p>
  </w:footnote>
  <w:footnote w:type="continuationSeparator" w:id="0">
    <w:p w14:paraId="7A9A36E5" w14:textId="77777777" w:rsidR="004F4786" w:rsidRDefault="004F4786" w:rsidP="00481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3CE"/>
    <w:rsid w:val="00007375"/>
    <w:rsid w:val="00066C09"/>
    <w:rsid w:val="00067745"/>
    <w:rsid w:val="00071CA9"/>
    <w:rsid w:val="0008400E"/>
    <w:rsid w:val="00090807"/>
    <w:rsid w:val="000B30A5"/>
    <w:rsid w:val="000C44F7"/>
    <w:rsid w:val="000E4988"/>
    <w:rsid w:val="001247FC"/>
    <w:rsid w:val="001258B0"/>
    <w:rsid w:val="00164BBD"/>
    <w:rsid w:val="00190452"/>
    <w:rsid w:val="001B736F"/>
    <w:rsid w:val="001D1F46"/>
    <w:rsid w:val="001F6893"/>
    <w:rsid w:val="0020277B"/>
    <w:rsid w:val="00211E84"/>
    <w:rsid w:val="002165E0"/>
    <w:rsid w:val="00226874"/>
    <w:rsid w:val="00274B55"/>
    <w:rsid w:val="002B673F"/>
    <w:rsid w:val="002C2A25"/>
    <w:rsid w:val="00343F0B"/>
    <w:rsid w:val="003B3317"/>
    <w:rsid w:val="0048135F"/>
    <w:rsid w:val="00481B0F"/>
    <w:rsid w:val="004B57B5"/>
    <w:rsid w:val="004C660B"/>
    <w:rsid w:val="004F4786"/>
    <w:rsid w:val="00590506"/>
    <w:rsid w:val="005C0E89"/>
    <w:rsid w:val="005F25F8"/>
    <w:rsid w:val="00645AAB"/>
    <w:rsid w:val="00652149"/>
    <w:rsid w:val="006F624F"/>
    <w:rsid w:val="007016B4"/>
    <w:rsid w:val="0074788B"/>
    <w:rsid w:val="00753146"/>
    <w:rsid w:val="00765B14"/>
    <w:rsid w:val="007D3F95"/>
    <w:rsid w:val="008007D9"/>
    <w:rsid w:val="008319BC"/>
    <w:rsid w:val="00837860"/>
    <w:rsid w:val="008829B3"/>
    <w:rsid w:val="008A72E9"/>
    <w:rsid w:val="008F4002"/>
    <w:rsid w:val="00913CAD"/>
    <w:rsid w:val="00963C3E"/>
    <w:rsid w:val="009810A7"/>
    <w:rsid w:val="009F58EA"/>
    <w:rsid w:val="00A26C8A"/>
    <w:rsid w:val="00A36BE9"/>
    <w:rsid w:val="00A8226A"/>
    <w:rsid w:val="00B225F9"/>
    <w:rsid w:val="00B53A15"/>
    <w:rsid w:val="00BC4DE2"/>
    <w:rsid w:val="00C00011"/>
    <w:rsid w:val="00CC3148"/>
    <w:rsid w:val="00D74E4E"/>
    <w:rsid w:val="00DA76A8"/>
    <w:rsid w:val="00DB3AF7"/>
    <w:rsid w:val="00E2741E"/>
    <w:rsid w:val="00E6236D"/>
    <w:rsid w:val="00E64270"/>
    <w:rsid w:val="00EC5990"/>
    <w:rsid w:val="00ED7DB3"/>
    <w:rsid w:val="00F51D20"/>
    <w:rsid w:val="00F673CE"/>
    <w:rsid w:val="00FB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53FE"/>
  <w15:docId w15:val="{6E7BFB66-A547-4F2C-9059-35502B7B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7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3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673CE"/>
  </w:style>
  <w:style w:type="character" w:styleId="a3">
    <w:name w:val="Hyperlink"/>
    <w:basedOn w:val="a0"/>
    <w:uiPriority w:val="99"/>
    <w:semiHidden/>
    <w:unhideWhenUsed/>
    <w:rsid w:val="00F673CE"/>
    <w:rPr>
      <w:color w:val="0000FF"/>
      <w:u w:val="single"/>
    </w:rPr>
  </w:style>
  <w:style w:type="paragraph" w:customStyle="1" w:styleId="s9">
    <w:name w:val="s_9"/>
    <w:basedOn w:val="a"/>
    <w:rsid w:val="00F6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6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F673CE"/>
  </w:style>
  <w:style w:type="paragraph" w:customStyle="1" w:styleId="empty">
    <w:name w:val="empty"/>
    <w:basedOn w:val="a"/>
    <w:rsid w:val="00F6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6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73CE"/>
    <w:rPr>
      <w:i/>
      <w:iCs/>
    </w:rPr>
  </w:style>
  <w:style w:type="paragraph" w:styleId="a5">
    <w:name w:val="Normal (Web)"/>
    <w:basedOn w:val="a"/>
    <w:uiPriority w:val="99"/>
    <w:semiHidden/>
    <w:unhideWhenUsed/>
    <w:rsid w:val="0088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226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26874"/>
    <w:rPr>
      <w:b/>
      <w:bCs w:val="0"/>
      <w:color w:val="000000"/>
    </w:rPr>
  </w:style>
  <w:style w:type="paragraph" w:styleId="a8">
    <w:name w:val="Revision"/>
    <w:hidden/>
    <w:uiPriority w:val="99"/>
    <w:semiHidden/>
    <w:rsid w:val="005F25F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5F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81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1B0F"/>
  </w:style>
  <w:style w:type="paragraph" w:styleId="ad">
    <w:name w:val="footer"/>
    <w:basedOn w:val="a"/>
    <w:link w:val="ae"/>
    <w:uiPriority w:val="99"/>
    <w:semiHidden/>
    <w:unhideWhenUsed/>
    <w:rsid w:val="00481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6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8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1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34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77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36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447322/1095b9441a90d11c89b98e56d50975b4/" TargetMode="External"/><Relationship Id="rId18" Type="http://schemas.openxmlformats.org/officeDocument/2006/relationships/hyperlink" Target="https://base.garant.ru/70427220/a90cb91058f6fdc6f08ca1e14dbaeb39/" TargetMode="External"/><Relationship Id="rId26" Type="http://schemas.openxmlformats.org/officeDocument/2006/relationships/hyperlink" Target="https://base.garant.ru/70427212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base.garant.ru/70427220/a90cb91058f6fdc6f08ca1e14dbaeb39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3139421/ca18caa2e8f67fba35a804e4277524cc/" TargetMode="External"/><Relationship Id="rId20" Type="http://schemas.openxmlformats.org/officeDocument/2006/relationships/hyperlink" Target="https://base.garant.ru/70427220/a90cb91058f6fdc6f08ca1e14dbaeb39/" TargetMode="External"/><Relationship Id="rId29" Type="http://schemas.openxmlformats.org/officeDocument/2006/relationships/hyperlink" Target="https://base.garant.ru/10180094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427220/a90cb91058f6fdc6f08ca1e14dbaeb39/" TargetMode="External"/><Relationship Id="rId24" Type="http://schemas.openxmlformats.org/officeDocument/2006/relationships/hyperlink" Target="https://base.garant.ru/70427220/a90cb91058f6fdc6f08ca1e14dbaeb39/" TargetMode="External"/><Relationship Id="rId32" Type="http://schemas.openxmlformats.org/officeDocument/2006/relationships/hyperlink" Target="https://base.garant.ru/70427212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427220/a90cb91058f6fdc6f08ca1e14dbaeb39/" TargetMode="External"/><Relationship Id="rId23" Type="http://schemas.openxmlformats.org/officeDocument/2006/relationships/hyperlink" Target="https://base.garant.ru/70427220/a90cb91058f6fdc6f08ca1e14dbaeb39/" TargetMode="External"/><Relationship Id="rId28" Type="http://schemas.openxmlformats.org/officeDocument/2006/relationships/hyperlink" Target="https://base.garant.ru/70427220/a90cb91058f6fdc6f08ca1e14dbaeb39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base.garant.ru/70427220/a90cb91058f6fdc6f08ca1e14dbaeb39/" TargetMode="External"/><Relationship Id="rId19" Type="http://schemas.openxmlformats.org/officeDocument/2006/relationships/hyperlink" Target="https://base.garant.ru/70427220/a90cb91058f6fdc6f08ca1e14dbaeb39/" TargetMode="External"/><Relationship Id="rId31" Type="http://schemas.openxmlformats.org/officeDocument/2006/relationships/hyperlink" Target="https://base.garant.ru/70427212/382fd90b783b9af82da95d0c4776d7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base.garant.ru/70447322/" TargetMode="External"/><Relationship Id="rId22" Type="http://schemas.openxmlformats.org/officeDocument/2006/relationships/hyperlink" Target="https://base.garant.ru/70427220/a90cb91058f6fdc6f08ca1e14dbaeb39/" TargetMode="External"/><Relationship Id="rId27" Type="http://schemas.openxmlformats.org/officeDocument/2006/relationships/hyperlink" Target="https://base.garant.ru/70427220/a90cb91058f6fdc6f08ca1e14dbaeb39/" TargetMode="External"/><Relationship Id="rId30" Type="http://schemas.openxmlformats.org/officeDocument/2006/relationships/hyperlink" Target="https://base.garant.ru/70103066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0427220/a90cb91058f6fdc6f08ca1e14dbaeb39/" TargetMode="External"/><Relationship Id="rId17" Type="http://schemas.openxmlformats.org/officeDocument/2006/relationships/hyperlink" Target="https://base.garant.ru/70427220/a90cb91058f6fdc6f08ca1e14dbaeb39/" TargetMode="External"/><Relationship Id="rId25" Type="http://schemas.openxmlformats.org/officeDocument/2006/relationships/hyperlink" Target="https://base.garant.ru/70427212/382fd90b783b9af82da95d0c4776d763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DD8B-25F1-4AF0-945F-8D9DD684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14</Pages>
  <Words>6205</Words>
  <Characters>35373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2022-03-21T11:14:00Z</dcterms:created>
  <dcterms:modified xsi:type="dcterms:W3CDTF">2022-05-16T04:55:00Z</dcterms:modified>
</cp:coreProperties>
</file>